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C7" w:rsidRDefault="000422C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22C7" w:rsidRDefault="000422C7">
      <w:pPr>
        <w:pStyle w:val="ConsPlusNormal"/>
        <w:jc w:val="center"/>
        <w:outlineLvl w:val="0"/>
      </w:pPr>
    </w:p>
    <w:p w:rsidR="000422C7" w:rsidRDefault="000422C7">
      <w:pPr>
        <w:pStyle w:val="ConsPlusTitle"/>
        <w:jc w:val="center"/>
        <w:outlineLvl w:val="0"/>
      </w:pPr>
      <w:r>
        <w:t>ПРАВИТЕЛЬСТВО ОМСКОЙ ОБЛАСТИ</w:t>
      </w:r>
    </w:p>
    <w:p w:rsidR="000422C7" w:rsidRDefault="000422C7">
      <w:pPr>
        <w:pStyle w:val="ConsPlusTitle"/>
        <w:jc w:val="center"/>
      </w:pPr>
    </w:p>
    <w:p w:rsidR="000422C7" w:rsidRDefault="000422C7">
      <w:pPr>
        <w:pStyle w:val="ConsPlusTitle"/>
        <w:jc w:val="center"/>
      </w:pPr>
      <w:r>
        <w:t>ПОСТАНОВЛЕНИЕ</w:t>
      </w:r>
    </w:p>
    <w:p w:rsidR="000422C7" w:rsidRDefault="000422C7">
      <w:pPr>
        <w:pStyle w:val="ConsPlusTitle"/>
        <w:jc w:val="center"/>
      </w:pPr>
      <w:r>
        <w:t>от 12 марта 2014 г. N 42-п</w:t>
      </w:r>
    </w:p>
    <w:p w:rsidR="000422C7" w:rsidRDefault="000422C7">
      <w:pPr>
        <w:pStyle w:val="ConsPlusTitle"/>
        <w:jc w:val="center"/>
      </w:pPr>
    </w:p>
    <w:p w:rsidR="000422C7" w:rsidRDefault="000422C7">
      <w:pPr>
        <w:pStyle w:val="ConsPlusTitle"/>
        <w:jc w:val="center"/>
      </w:pPr>
      <w:r>
        <w:t>ОБ УТВЕРЖДЕНИИ ПОРЯДКА ПРЕДОСТАВЛЕНИЯ ЗА СЧЕТ СРЕДСТВ</w:t>
      </w:r>
    </w:p>
    <w:p w:rsidR="000422C7" w:rsidRDefault="000422C7">
      <w:pPr>
        <w:pStyle w:val="ConsPlusTitle"/>
        <w:jc w:val="center"/>
      </w:pPr>
      <w:r>
        <w:t>ОБЛАСТНОГО БЮДЖЕТА СУБСИДИЙ НА ФИНАНСОВОЕ ОБЕСПЕЧЕНИЕ</w:t>
      </w:r>
    </w:p>
    <w:p w:rsidR="000422C7" w:rsidRDefault="000422C7">
      <w:pPr>
        <w:pStyle w:val="ConsPlusTitle"/>
        <w:jc w:val="center"/>
      </w:pPr>
      <w:proofErr w:type="gramStart"/>
      <w:r>
        <w:t>(ВОЗМЕЩЕНИЕ) ЗАТРАТ ЮРИДИЧЕСКИХ ЛИЦ (ЗА ИСКЛЮЧЕНИЕМ</w:t>
      </w:r>
      <w:proofErr w:type="gramEnd"/>
    </w:p>
    <w:p w:rsidR="000422C7" w:rsidRDefault="000422C7">
      <w:pPr>
        <w:pStyle w:val="ConsPlusTitle"/>
        <w:jc w:val="center"/>
      </w:pPr>
      <w:proofErr w:type="gramStart"/>
      <w:r>
        <w:t>ГОСУДАРСТВЕННЫХ (МУНИЦИПАЛЬНЫХ) УЧРЕЖДЕНИЙ) И ИНДИВИДУАЛЬНЫХ</w:t>
      </w:r>
      <w:proofErr w:type="gramEnd"/>
    </w:p>
    <w:p w:rsidR="000422C7" w:rsidRDefault="000422C7">
      <w:pPr>
        <w:pStyle w:val="ConsPlusTitle"/>
        <w:jc w:val="center"/>
      </w:pPr>
      <w:r>
        <w:t>ПРЕДПРИНИМАТЕЛЕЙ, СВЯЗАННЫХ С ПРОИЗВОДСТВОМ ТОВАРОВ,</w:t>
      </w:r>
    </w:p>
    <w:p w:rsidR="000422C7" w:rsidRDefault="000422C7">
      <w:pPr>
        <w:pStyle w:val="ConsPlusTitle"/>
        <w:jc w:val="center"/>
      </w:pPr>
      <w:r>
        <w:t>ВЫПОЛНЕНИЕМ РАБОТ, ОКАЗАНИЕМ УСЛУГ В СФЕРЕ СОДЕЙСТВИЯ</w:t>
      </w:r>
    </w:p>
    <w:p w:rsidR="000422C7" w:rsidRDefault="000422C7">
      <w:pPr>
        <w:pStyle w:val="ConsPlusTitle"/>
        <w:jc w:val="center"/>
      </w:pPr>
      <w:r>
        <w:t>РЕАЛИЗАЦИИ ИНВЕСТИЦИОННЫХ ПРОЕКТОВ НА ТЕРРИТОРИИ</w:t>
      </w:r>
    </w:p>
    <w:p w:rsidR="000422C7" w:rsidRDefault="000422C7">
      <w:pPr>
        <w:pStyle w:val="ConsPlusTitle"/>
        <w:jc w:val="center"/>
      </w:pPr>
      <w:r>
        <w:t>ОМСКОЙ ОБЛАСТИ</w:t>
      </w:r>
    </w:p>
    <w:p w:rsidR="000422C7" w:rsidRDefault="000422C7">
      <w:pPr>
        <w:pStyle w:val="ConsPlusNormal"/>
        <w:jc w:val="center"/>
      </w:pPr>
    </w:p>
    <w:p w:rsidR="000422C7" w:rsidRDefault="000422C7">
      <w:pPr>
        <w:pStyle w:val="ConsPlusNormal"/>
        <w:jc w:val="center"/>
      </w:pPr>
      <w:r>
        <w:t>Список изменяющих документов</w:t>
      </w:r>
    </w:p>
    <w:p w:rsidR="000422C7" w:rsidRDefault="000422C7">
      <w:pPr>
        <w:pStyle w:val="ConsPlusNormal"/>
        <w:jc w:val="center"/>
      </w:pPr>
      <w:proofErr w:type="gramStart"/>
      <w:r>
        <w:t xml:space="preserve">(в ред. Постановлений Правительства Омской области от 17.12.2014 </w:t>
      </w:r>
      <w:hyperlink r:id="rId6" w:history="1">
        <w:r>
          <w:rPr>
            <w:color w:val="0000FF"/>
          </w:rPr>
          <w:t>N 315-п</w:t>
        </w:r>
      </w:hyperlink>
      <w:r>
        <w:t>,</w:t>
      </w:r>
      <w:proofErr w:type="gramEnd"/>
    </w:p>
    <w:p w:rsidR="000422C7" w:rsidRDefault="000422C7">
      <w:pPr>
        <w:pStyle w:val="ConsPlusNormal"/>
        <w:jc w:val="center"/>
      </w:pPr>
      <w:r>
        <w:t xml:space="preserve">от 24.12.2014 </w:t>
      </w:r>
      <w:hyperlink r:id="rId7" w:history="1">
        <w:r>
          <w:rPr>
            <w:color w:val="0000FF"/>
          </w:rPr>
          <w:t>N 336-п</w:t>
        </w:r>
      </w:hyperlink>
      <w:r>
        <w:t xml:space="preserve">, от 22.04.2015 </w:t>
      </w:r>
      <w:hyperlink r:id="rId8" w:history="1">
        <w:r>
          <w:rPr>
            <w:color w:val="0000FF"/>
          </w:rPr>
          <w:t>N 93-п</w:t>
        </w:r>
      </w:hyperlink>
      <w:r>
        <w:t xml:space="preserve">, от 25.11.2015 </w:t>
      </w:r>
      <w:hyperlink r:id="rId9" w:history="1">
        <w:r>
          <w:rPr>
            <w:color w:val="0000FF"/>
          </w:rPr>
          <w:t>N 324-п</w:t>
        </w:r>
      </w:hyperlink>
      <w:r>
        <w:t>,</w:t>
      </w:r>
    </w:p>
    <w:p w:rsidR="000422C7" w:rsidRDefault="000422C7">
      <w:pPr>
        <w:pStyle w:val="ConsPlusNormal"/>
        <w:jc w:val="center"/>
      </w:pPr>
      <w:r>
        <w:t xml:space="preserve">от 25.05.2016 </w:t>
      </w:r>
      <w:hyperlink r:id="rId10" w:history="1">
        <w:r>
          <w:rPr>
            <w:color w:val="0000FF"/>
          </w:rPr>
          <w:t>N 146-п</w:t>
        </w:r>
      </w:hyperlink>
      <w:r>
        <w:t xml:space="preserve">, от 23.11.2016 </w:t>
      </w:r>
      <w:hyperlink r:id="rId11" w:history="1">
        <w:r>
          <w:rPr>
            <w:color w:val="0000FF"/>
          </w:rPr>
          <w:t>N 339-п</w:t>
        </w:r>
      </w:hyperlink>
      <w:r>
        <w:t>)</w:t>
      </w:r>
    </w:p>
    <w:p w:rsidR="000422C7" w:rsidRDefault="000422C7">
      <w:pPr>
        <w:pStyle w:val="ConsPlusNormal"/>
        <w:jc w:val="center"/>
      </w:pPr>
    </w:p>
    <w:p w:rsidR="000422C7" w:rsidRDefault="000422C7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Правительство Омской области постановляет:</w:t>
      </w:r>
    </w:p>
    <w:p w:rsidR="000422C7" w:rsidRDefault="000422C7">
      <w:pPr>
        <w:pStyle w:val="ConsPlusNormal"/>
        <w:ind w:firstLine="540"/>
        <w:jc w:val="both"/>
      </w:pPr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за счет средств областного бюджета субсидий на финансовое обеспечение (возмещение) затрат юридических лиц (за исключением государственных (муниципальных) учреждений) и индивидуальных предпринимателей, связанных с производством товаров, выполнением работ, оказанием услуг в сфере содействия реализации инвестиционных проектов на территории Омской области.</w:t>
      </w:r>
    </w:p>
    <w:p w:rsidR="000422C7" w:rsidRDefault="000422C7">
      <w:pPr>
        <w:pStyle w:val="ConsPlusNormal"/>
        <w:jc w:val="both"/>
      </w:pPr>
      <w:r>
        <w:t xml:space="preserve">(в ред. Постановлений Правительства Омской области от 22.04.2015 </w:t>
      </w:r>
      <w:hyperlink r:id="rId13" w:history="1">
        <w:r>
          <w:rPr>
            <w:color w:val="0000FF"/>
          </w:rPr>
          <w:t>N 93-п</w:t>
        </w:r>
      </w:hyperlink>
      <w:r>
        <w:t xml:space="preserve">, от 25.05.2016 </w:t>
      </w:r>
      <w:hyperlink r:id="rId14" w:history="1">
        <w:r>
          <w:rPr>
            <w:color w:val="0000FF"/>
          </w:rPr>
          <w:t>N 146-п</w:t>
        </w:r>
      </w:hyperlink>
      <w:r>
        <w:t>)</w:t>
      </w:r>
    </w:p>
    <w:p w:rsidR="000422C7" w:rsidRDefault="000422C7">
      <w:pPr>
        <w:pStyle w:val="ConsPlusNormal"/>
        <w:jc w:val="right"/>
      </w:pPr>
    </w:p>
    <w:p w:rsidR="000422C7" w:rsidRDefault="000422C7">
      <w:pPr>
        <w:pStyle w:val="ConsPlusNormal"/>
        <w:jc w:val="right"/>
      </w:pPr>
      <w:r>
        <w:t>Губернатор Омской области,</w:t>
      </w:r>
    </w:p>
    <w:p w:rsidR="000422C7" w:rsidRDefault="000422C7">
      <w:pPr>
        <w:pStyle w:val="ConsPlusNormal"/>
        <w:jc w:val="right"/>
      </w:pPr>
      <w:r>
        <w:t>Председатель Правительства</w:t>
      </w:r>
    </w:p>
    <w:p w:rsidR="000422C7" w:rsidRDefault="000422C7">
      <w:pPr>
        <w:pStyle w:val="ConsPlusNormal"/>
        <w:jc w:val="right"/>
      </w:pPr>
      <w:r>
        <w:t>Омской области</w:t>
      </w:r>
    </w:p>
    <w:p w:rsidR="000422C7" w:rsidRDefault="000422C7">
      <w:pPr>
        <w:pStyle w:val="ConsPlusNormal"/>
        <w:jc w:val="right"/>
      </w:pPr>
      <w:r>
        <w:t>В.И.НАЗАРОВ</w:t>
      </w:r>
    </w:p>
    <w:p w:rsidR="000422C7" w:rsidRDefault="000422C7">
      <w:pPr>
        <w:pStyle w:val="ConsPlusNormal"/>
        <w:jc w:val="right"/>
      </w:pPr>
    </w:p>
    <w:p w:rsidR="000422C7" w:rsidRDefault="000422C7">
      <w:pPr>
        <w:pStyle w:val="ConsPlusNormal"/>
        <w:jc w:val="right"/>
      </w:pPr>
    </w:p>
    <w:p w:rsidR="000422C7" w:rsidRDefault="000422C7">
      <w:pPr>
        <w:pStyle w:val="ConsPlusNormal"/>
        <w:jc w:val="right"/>
      </w:pPr>
    </w:p>
    <w:p w:rsidR="000422C7" w:rsidRDefault="000422C7">
      <w:pPr>
        <w:pStyle w:val="ConsPlusNormal"/>
        <w:jc w:val="right"/>
      </w:pPr>
    </w:p>
    <w:p w:rsidR="000422C7" w:rsidRDefault="000422C7">
      <w:pPr>
        <w:pStyle w:val="ConsPlusNormal"/>
        <w:jc w:val="right"/>
      </w:pPr>
    </w:p>
    <w:p w:rsidR="000422C7" w:rsidRDefault="000422C7">
      <w:pPr>
        <w:pStyle w:val="ConsPlusNormal"/>
        <w:jc w:val="right"/>
        <w:outlineLvl w:val="0"/>
      </w:pPr>
      <w:r>
        <w:t>Приложение</w:t>
      </w:r>
    </w:p>
    <w:p w:rsidR="000422C7" w:rsidRDefault="000422C7">
      <w:pPr>
        <w:pStyle w:val="ConsPlusNormal"/>
        <w:jc w:val="right"/>
      </w:pPr>
      <w:r>
        <w:t>к постановлению Правительства Омской области</w:t>
      </w:r>
    </w:p>
    <w:p w:rsidR="000422C7" w:rsidRDefault="000422C7">
      <w:pPr>
        <w:pStyle w:val="ConsPlusNormal"/>
        <w:jc w:val="right"/>
      </w:pPr>
      <w:r>
        <w:t>от 12 марта 2014 г. N 42-п</w:t>
      </w:r>
    </w:p>
    <w:p w:rsidR="000422C7" w:rsidRDefault="000422C7">
      <w:pPr>
        <w:pStyle w:val="ConsPlusNormal"/>
        <w:jc w:val="right"/>
      </w:pPr>
    </w:p>
    <w:p w:rsidR="000422C7" w:rsidRDefault="000422C7">
      <w:pPr>
        <w:pStyle w:val="ConsPlusTitle"/>
        <w:jc w:val="center"/>
      </w:pPr>
      <w:bookmarkStart w:id="0" w:name="P37"/>
      <w:bookmarkEnd w:id="0"/>
      <w:r>
        <w:t>ПОРЯДОК</w:t>
      </w:r>
    </w:p>
    <w:p w:rsidR="000422C7" w:rsidRDefault="000422C7">
      <w:pPr>
        <w:pStyle w:val="ConsPlusTitle"/>
        <w:jc w:val="center"/>
      </w:pPr>
      <w:r>
        <w:t>предоставления за счет средств областного бюджета субсидий</w:t>
      </w:r>
    </w:p>
    <w:p w:rsidR="000422C7" w:rsidRDefault="000422C7">
      <w:pPr>
        <w:pStyle w:val="ConsPlusTitle"/>
        <w:jc w:val="center"/>
      </w:pPr>
      <w:r>
        <w:t>на финансовое обеспечение (возмещение) затрат</w:t>
      </w:r>
    </w:p>
    <w:p w:rsidR="000422C7" w:rsidRDefault="000422C7">
      <w:pPr>
        <w:pStyle w:val="ConsPlusTitle"/>
        <w:jc w:val="center"/>
      </w:pPr>
      <w:proofErr w:type="gramStart"/>
      <w:r>
        <w:t>юридических лиц (за исключением государственных</w:t>
      </w:r>
      <w:proofErr w:type="gramEnd"/>
    </w:p>
    <w:p w:rsidR="000422C7" w:rsidRDefault="000422C7">
      <w:pPr>
        <w:pStyle w:val="ConsPlusTitle"/>
        <w:jc w:val="center"/>
      </w:pPr>
      <w:r>
        <w:t>(муниципальных) учреждений) и индивидуальных</w:t>
      </w:r>
    </w:p>
    <w:p w:rsidR="000422C7" w:rsidRDefault="000422C7">
      <w:pPr>
        <w:pStyle w:val="ConsPlusTitle"/>
        <w:jc w:val="center"/>
      </w:pPr>
      <w:r>
        <w:t>предпринимателей, связанных с производством товаров,</w:t>
      </w:r>
    </w:p>
    <w:p w:rsidR="000422C7" w:rsidRDefault="000422C7">
      <w:pPr>
        <w:pStyle w:val="ConsPlusTitle"/>
        <w:jc w:val="center"/>
      </w:pPr>
      <w:r>
        <w:t>выполнением работ, оказанием услуг в сфере содействия</w:t>
      </w:r>
    </w:p>
    <w:p w:rsidR="000422C7" w:rsidRDefault="000422C7">
      <w:pPr>
        <w:pStyle w:val="ConsPlusTitle"/>
        <w:jc w:val="center"/>
      </w:pPr>
      <w:r>
        <w:t>реализации инвестиционных проектов на территории</w:t>
      </w:r>
    </w:p>
    <w:p w:rsidR="000422C7" w:rsidRDefault="000422C7">
      <w:pPr>
        <w:pStyle w:val="ConsPlusTitle"/>
        <w:jc w:val="center"/>
      </w:pPr>
      <w:r>
        <w:t>Омской области</w:t>
      </w:r>
    </w:p>
    <w:p w:rsidR="000422C7" w:rsidRDefault="000422C7">
      <w:pPr>
        <w:pStyle w:val="ConsPlusNormal"/>
        <w:jc w:val="center"/>
      </w:pPr>
    </w:p>
    <w:p w:rsidR="000422C7" w:rsidRDefault="000422C7">
      <w:pPr>
        <w:pStyle w:val="ConsPlusNormal"/>
        <w:jc w:val="center"/>
      </w:pPr>
      <w:r>
        <w:lastRenderedPageBreak/>
        <w:t>Список изменяющих документов</w:t>
      </w:r>
    </w:p>
    <w:p w:rsidR="000422C7" w:rsidRDefault="000422C7">
      <w:pPr>
        <w:pStyle w:val="ConsPlusNormal"/>
        <w:jc w:val="center"/>
      </w:pPr>
      <w:proofErr w:type="gramStart"/>
      <w:r>
        <w:t xml:space="preserve">(в ред. Постановлений Правительства Омской области от 17.12.2014 </w:t>
      </w:r>
      <w:hyperlink r:id="rId15" w:history="1">
        <w:r>
          <w:rPr>
            <w:color w:val="0000FF"/>
          </w:rPr>
          <w:t>N 315-п</w:t>
        </w:r>
      </w:hyperlink>
      <w:r>
        <w:t>,</w:t>
      </w:r>
      <w:proofErr w:type="gramEnd"/>
    </w:p>
    <w:p w:rsidR="000422C7" w:rsidRDefault="000422C7">
      <w:pPr>
        <w:pStyle w:val="ConsPlusNormal"/>
        <w:jc w:val="center"/>
      </w:pPr>
      <w:r>
        <w:t xml:space="preserve">от 24.12.2014 </w:t>
      </w:r>
      <w:hyperlink r:id="rId16" w:history="1">
        <w:r>
          <w:rPr>
            <w:color w:val="0000FF"/>
          </w:rPr>
          <w:t>N 336-п</w:t>
        </w:r>
      </w:hyperlink>
      <w:r>
        <w:t xml:space="preserve">, от 22.04.2015 </w:t>
      </w:r>
      <w:hyperlink r:id="rId17" w:history="1">
        <w:r>
          <w:rPr>
            <w:color w:val="0000FF"/>
          </w:rPr>
          <w:t>N 93-п</w:t>
        </w:r>
      </w:hyperlink>
      <w:r>
        <w:t xml:space="preserve">, от 25.11.2015 </w:t>
      </w:r>
      <w:hyperlink r:id="rId18" w:history="1">
        <w:r>
          <w:rPr>
            <w:color w:val="0000FF"/>
          </w:rPr>
          <w:t>N 324-п</w:t>
        </w:r>
      </w:hyperlink>
      <w:r>
        <w:t>,</w:t>
      </w:r>
    </w:p>
    <w:p w:rsidR="000422C7" w:rsidRDefault="000422C7">
      <w:pPr>
        <w:pStyle w:val="ConsPlusNormal"/>
        <w:jc w:val="center"/>
      </w:pPr>
      <w:r>
        <w:t xml:space="preserve">от 25.05.2016 </w:t>
      </w:r>
      <w:hyperlink r:id="rId19" w:history="1">
        <w:r>
          <w:rPr>
            <w:color w:val="0000FF"/>
          </w:rPr>
          <w:t>N 146-п</w:t>
        </w:r>
      </w:hyperlink>
      <w:r>
        <w:t xml:space="preserve">, от 23.11.2016 </w:t>
      </w:r>
      <w:hyperlink r:id="rId20" w:history="1">
        <w:r>
          <w:rPr>
            <w:color w:val="0000FF"/>
          </w:rPr>
          <w:t>N 339-п</w:t>
        </w:r>
      </w:hyperlink>
      <w:r>
        <w:t>)</w:t>
      </w:r>
    </w:p>
    <w:p w:rsidR="000422C7" w:rsidRDefault="000422C7">
      <w:pPr>
        <w:pStyle w:val="ConsPlusNormal"/>
        <w:jc w:val="center"/>
      </w:pPr>
    </w:p>
    <w:p w:rsidR="000422C7" w:rsidRDefault="000422C7">
      <w:pPr>
        <w:pStyle w:val="ConsPlusNormal"/>
        <w:ind w:firstLine="540"/>
        <w:jc w:val="both"/>
      </w:pPr>
      <w:r>
        <w:t>1. Настоящий Порядок регулирует отношения по предоставлению за счет средств областного бюджета субсидий на финансовое обеспечение (возмещение) затрат юридических лиц (за исключением государственных (муниципальных) учреждений) и индивидуальных предпринимателей (далее - хозяйствующие субъекты), связанных с производством товаров, выполнением работ, оказанием услуг в сфере содействия реализации инвестиционных проектов на территории Омской области (далее - субсидии).</w:t>
      </w:r>
    </w:p>
    <w:p w:rsidR="000422C7" w:rsidRDefault="000422C7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25.05.2016 N 146-п)</w:t>
      </w:r>
    </w:p>
    <w:p w:rsidR="000422C7" w:rsidRDefault="000422C7">
      <w:pPr>
        <w:pStyle w:val="ConsPlusNormal"/>
        <w:ind w:firstLine="540"/>
        <w:jc w:val="both"/>
      </w:pPr>
      <w:bookmarkStart w:id="1" w:name="P54"/>
      <w:bookmarkEnd w:id="1"/>
      <w:r>
        <w:t>2. Целью предоставления субсидий является финансовое обеспечение (возмещение) затрат хозяйствующих субъектов на организацию привлечения российских и иностранных инвестиций и (или) осуществление мероприятий, способствующих реализации инвестиционных проектов на территории Омской области, по следующим направлениям:</w:t>
      </w:r>
    </w:p>
    <w:p w:rsidR="000422C7" w:rsidRDefault="000422C7">
      <w:pPr>
        <w:pStyle w:val="ConsPlusNormal"/>
        <w:ind w:firstLine="540"/>
        <w:jc w:val="both"/>
      </w:pPr>
      <w:r>
        <w:t>1) консультирование в области права, бухгалтерского учета и аудита, по вопросам коммерческой деятельности и управления, по вопросам финансового посредничества и привлечения финансовых ресурсов;</w:t>
      </w:r>
    </w:p>
    <w:p w:rsidR="000422C7" w:rsidRDefault="000422C7">
      <w:pPr>
        <w:pStyle w:val="ConsPlusNormal"/>
        <w:ind w:firstLine="540"/>
        <w:jc w:val="both"/>
      </w:pPr>
      <w:r>
        <w:t>2) проведение семинаров и конференций по вопросам реализации инвестиционных проектов на территории Омской области;</w:t>
      </w:r>
    </w:p>
    <w:p w:rsidR="000422C7" w:rsidRDefault="000422C7">
      <w:pPr>
        <w:pStyle w:val="ConsPlusNormal"/>
        <w:ind w:firstLine="540"/>
        <w:jc w:val="both"/>
      </w:pPr>
      <w:r>
        <w:t>3) методическая поддержка органов исполнительной власти Омской области по вопросам привлечения инвестиций в экономику Омской области;</w:t>
      </w:r>
    </w:p>
    <w:p w:rsidR="000422C7" w:rsidRDefault="000422C7">
      <w:pPr>
        <w:pStyle w:val="ConsPlusNormal"/>
        <w:ind w:firstLine="540"/>
        <w:jc w:val="both"/>
      </w:pPr>
      <w:bookmarkStart w:id="2" w:name="P58"/>
      <w:bookmarkEnd w:id="2"/>
      <w:proofErr w:type="gramStart"/>
      <w:r>
        <w:t>4) участие в хозяйственных товариществах и обществах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производящих (реализующих) товары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выполняющих</w:t>
      </w:r>
      <w:proofErr w:type="gramEnd"/>
      <w:r>
        <w:t xml:space="preserve"> работы, </w:t>
      </w:r>
      <w:proofErr w:type="gramStart"/>
      <w:r>
        <w:t>оказывающих</w:t>
      </w:r>
      <w:proofErr w:type="gramEnd"/>
      <w:r>
        <w:t xml:space="preserve"> услуги и реализующих инвестиционные проекты на территории Омской области;</w:t>
      </w:r>
    </w:p>
    <w:p w:rsidR="000422C7" w:rsidRDefault="000422C7">
      <w:pPr>
        <w:pStyle w:val="ConsPlusNormal"/>
        <w:ind w:firstLine="540"/>
        <w:jc w:val="both"/>
      </w:pPr>
      <w:bookmarkStart w:id="3" w:name="P59"/>
      <w:bookmarkEnd w:id="3"/>
      <w:proofErr w:type="gramStart"/>
      <w:r>
        <w:t>5) приобретение оборудования, устройств, механизмов, автотранспортных средств (за исключением легковых автомобилей), приборов, аппаратов, агрегатов, установок, машин, средств и технологий, необходимых для реализации инвестиционных проектов на территории Омской области;</w:t>
      </w:r>
      <w:proofErr w:type="gramEnd"/>
    </w:p>
    <w:p w:rsidR="000422C7" w:rsidRDefault="000422C7">
      <w:pPr>
        <w:pStyle w:val="ConsPlusNormal"/>
        <w:ind w:firstLine="540"/>
        <w:jc w:val="both"/>
      </w:pPr>
      <w:r>
        <w:t>6) проведение исследований рынков товаров и услуг на территории Омской области с разработкой предложений о вариантах реализации стратегических для развития соответствующих рынков инвестиционных проектов;</w:t>
      </w:r>
    </w:p>
    <w:p w:rsidR="000422C7" w:rsidRDefault="000422C7">
      <w:pPr>
        <w:pStyle w:val="ConsPlusNormal"/>
        <w:ind w:firstLine="540"/>
        <w:jc w:val="both"/>
      </w:pPr>
      <w:r>
        <w:t xml:space="preserve">7) разработка концепций и (или) бизнес-планов, и (или) финансовой модели, и (или) </w:t>
      </w:r>
      <w:proofErr w:type="gramStart"/>
      <w:r>
        <w:t>мастер-планов</w:t>
      </w:r>
      <w:proofErr w:type="gramEnd"/>
      <w:r>
        <w:t xml:space="preserve"> для содействия реализации инвестиционных проектов, в том числе для создания индустриальных и (или) промышленных парков на территории Омской области;</w:t>
      </w:r>
    </w:p>
    <w:p w:rsidR="000422C7" w:rsidRDefault="000422C7">
      <w:pPr>
        <w:pStyle w:val="ConsPlusNormal"/>
        <w:jc w:val="both"/>
      </w:pPr>
      <w:r>
        <w:t xml:space="preserve">(в ред. Постановлений Правительства Омской области от 25.11.2015 </w:t>
      </w:r>
      <w:hyperlink r:id="rId22" w:history="1">
        <w:r>
          <w:rPr>
            <w:color w:val="0000FF"/>
          </w:rPr>
          <w:t>N 324-п</w:t>
        </w:r>
      </w:hyperlink>
      <w:r>
        <w:t xml:space="preserve">, от 25.05.2016 </w:t>
      </w:r>
      <w:hyperlink r:id="rId23" w:history="1">
        <w:r>
          <w:rPr>
            <w:color w:val="0000FF"/>
          </w:rPr>
          <w:t>N 146-п</w:t>
        </w:r>
      </w:hyperlink>
      <w:r>
        <w:t>)</w:t>
      </w:r>
    </w:p>
    <w:p w:rsidR="000422C7" w:rsidRDefault="000422C7">
      <w:pPr>
        <w:pStyle w:val="ConsPlusNormal"/>
        <w:ind w:firstLine="540"/>
        <w:jc w:val="both"/>
      </w:pPr>
      <w:r>
        <w:t>7.1) проведение исследований в целях улучшения инвестиционного имиджа Омской области в предпринимательском сообществе;</w:t>
      </w:r>
    </w:p>
    <w:p w:rsidR="000422C7" w:rsidRDefault="000422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23.11.2016 N 339-п)</w:t>
      </w:r>
    </w:p>
    <w:p w:rsidR="000422C7" w:rsidRDefault="000422C7">
      <w:pPr>
        <w:pStyle w:val="ConsPlusNormal"/>
        <w:ind w:firstLine="540"/>
        <w:jc w:val="both"/>
      </w:pPr>
      <w:bookmarkStart w:id="4" w:name="P65"/>
      <w:bookmarkEnd w:id="4"/>
      <w:r>
        <w:t>8) разработка и размещение в информационно-телекоммуникационной сети "Интернет", администрирование и актуализация сведений специального портала, посвященного инвестиционной деятельности (далее - инвестиционный портал). Инвестиционный портал должен содержать (на русском и английском языках):</w:t>
      </w:r>
    </w:p>
    <w:p w:rsidR="000422C7" w:rsidRDefault="000422C7">
      <w:pPr>
        <w:pStyle w:val="ConsPlusNormal"/>
        <w:ind w:firstLine="540"/>
        <w:jc w:val="both"/>
      </w:pPr>
      <w:r>
        <w:t>- информацию об инвестиционной привлекательности Омской области;</w:t>
      </w:r>
    </w:p>
    <w:p w:rsidR="000422C7" w:rsidRDefault="000422C7">
      <w:pPr>
        <w:pStyle w:val="ConsPlusNormal"/>
        <w:ind w:firstLine="540"/>
        <w:jc w:val="both"/>
      </w:pPr>
      <w:r>
        <w:t>- инвестиционную стратегию Омской области, утвержденную Губернатором Омской области;</w:t>
      </w:r>
    </w:p>
    <w:p w:rsidR="000422C7" w:rsidRDefault="000422C7">
      <w:pPr>
        <w:pStyle w:val="ConsPlusNormal"/>
        <w:ind w:firstLine="540"/>
        <w:jc w:val="both"/>
      </w:pPr>
      <w:r>
        <w:t>- план создания инвестиционных объектов и объектов необходимой транспортной, энергетической, социальной и другой инфраструктуры Омской области;</w:t>
      </w:r>
    </w:p>
    <w:p w:rsidR="000422C7" w:rsidRDefault="000422C7">
      <w:pPr>
        <w:pStyle w:val="ConsPlusNormal"/>
        <w:ind w:firstLine="540"/>
        <w:jc w:val="both"/>
      </w:pPr>
      <w:r>
        <w:lastRenderedPageBreak/>
        <w:t>- канал прямой связи инвесторов с уполномоченным органом исполнительной власти Омской области в сфере организации государственной поддержки инвестиционной деятельности на территории Омской области;</w:t>
      </w:r>
    </w:p>
    <w:p w:rsidR="000422C7" w:rsidRDefault="000422C7">
      <w:pPr>
        <w:pStyle w:val="ConsPlusNormal"/>
        <w:ind w:firstLine="540"/>
        <w:jc w:val="both"/>
      </w:pPr>
      <w:r>
        <w:t>- регламент сопровождения инвестиционных проектов по принципу "одного окна" на территории Омской области, утвержденный Губернатором Омской области;</w:t>
      </w:r>
    </w:p>
    <w:p w:rsidR="000422C7" w:rsidRDefault="000422C7">
      <w:pPr>
        <w:pStyle w:val="ConsPlusNormal"/>
        <w:ind w:firstLine="540"/>
        <w:jc w:val="both"/>
      </w:pPr>
      <w:r>
        <w:t>- описание форм поддержки инвестиционной деятельности на территории Омской области и порядок обращения для их получения;</w:t>
      </w:r>
    </w:p>
    <w:p w:rsidR="000422C7" w:rsidRDefault="000422C7">
      <w:pPr>
        <w:pStyle w:val="ConsPlusNormal"/>
        <w:ind w:firstLine="540"/>
        <w:jc w:val="both"/>
      </w:pPr>
      <w:r>
        <w:t>- информацию о планах и результатах заседаний Совета по инвестиционной деятельности и развитию конкуренции при Губернаторе Омской области и видеотрансляции его заседаний;</w:t>
      </w:r>
    </w:p>
    <w:p w:rsidR="000422C7" w:rsidRDefault="000422C7">
      <w:pPr>
        <w:pStyle w:val="ConsPlusNormal"/>
        <w:ind w:firstLine="540"/>
        <w:jc w:val="both"/>
      </w:pPr>
      <w:r>
        <w:t>- отчеты и планы деятельности организаций Омской области по привлечению инвестиций и работе с инвесторами;</w:t>
      </w:r>
    </w:p>
    <w:p w:rsidR="000422C7" w:rsidRDefault="000422C7">
      <w:pPr>
        <w:pStyle w:val="ConsPlusNormal"/>
        <w:ind w:firstLine="540"/>
        <w:jc w:val="both"/>
      </w:pPr>
      <w:r>
        <w:t>- информацию о планируемых и реализуемых на территории Омской области инвестиционных проектах.</w:t>
      </w:r>
    </w:p>
    <w:p w:rsidR="000422C7" w:rsidRDefault="000422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25.05.2016 N 146-п)</w:t>
      </w:r>
    </w:p>
    <w:p w:rsidR="000422C7" w:rsidRDefault="000422C7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24.12.2014 N 336-п)</w:t>
      </w:r>
    </w:p>
    <w:p w:rsidR="000422C7" w:rsidRDefault="000422C7">
      <w:pPr>
        <w:pStyle w:val="ConsPlusNormal"/>
        <w:ind w:firstLine="540"/>
        <w:jc w:val="both"/>
      </w:pPr>
      <w:bookmarkStart w:id="5" w:name="P77"/>
      <w:bookmarkEnd w:id="5"/>
      <w:r>
        <w:t>3. Критериями отбора хозяйствующих субъектов, имеющих право на получение субсидий (далее - отбор), являются:</w:t>
      </w:r>
    </w:p>
    <w:p w:rsidR="000422C7" w:rsidRDefault="000422C7">
      <w:pPr>
        <w:pStyle w:val="ConsPlusNormal"/>
        <w:ind w:firstLine="540"/>
        <w:jc w:val="both"/>
      </w:pPr>
      <w:r>
        <w:t xml:space="preserve">1) соответствие хозяйствующего субъекта на первое число месяца, предшествующего месяцу, в котором планируется заключение соглашения о предоставлении субсидии (далее - соглашение), указанного в </w:t>
      </w:r>
      <w:hyperlink w:anchor="P134" w:history="1">
        <w:r>
          <w:rPr>
            <w:color w:val="0000FF"/>
          </w:rPr>
          <w:t>подпункте 3 пункта 12</w:t>
        </w:r>
      </w:hyperlink>
      <w:r>
        <w:t xml:space="preserve"> настоящего Порядка, следующим требованиям:</w:t>
      </w:r>
    </w:p>
    <w:p w:rsidR="000422C7" w:rsidRDefault="000422C7">
      <w:pPr>
        <w:pStyle w:val="ConsPlusNormal"/>
        <w:ind w:firstLine="540"/>
        <w:jc w:val="both"/>
      </w:pPr>
      <w:proofErr w:type="gramStart"/>
      <w:r>
        <w:t>- отсутствие у хозяйствующего субъекта задолженности по налогам, сборам, а также пеням и штрафам за нарушение законодательства Российской Федерации о налогах и сборах в бюджеты бюджетной системы Российской Федерации, подтвержденное справкой налогового органа в форме электронного документа, полученной с использованием информационно-телекоммуникационных сетей общего пользования, в том числе информационно-телекоммуникационной сети "Интернет", по запросу Министерства экономики Омской области (далее - Министерство);</w:t>
      </w:r>
      <w:proofErr w:type="gramEnd"/>
    </w:p>
    <w:p w:rsidR="000422C7" w:rsidRDefault="000422C7">
      <w:pPr>
        <w:pStyle w:val="ConsPlusNormal"/>
        <w:ind w:firstLine="540"/>
        <w:jc w:val="both"/>
      </w:pPr>
      <w:r>
        <w:t>- отсутствие процедуры реорганизации, ликвидации, банкротства и отсутствие ограничений на осуществление хозяйственной деятельности в отношении хозяйствующего субъекта;</w:t>
      </w:r>
    </w:p>
    <w:p w:rsidR="000422C7" w:rsidRDefault="000422C7">
      <w:pPr>
        <w:pStyle w:val="ConsPlusNormal"/>
        <w:ind w:firstLine="540"/>
        <w:jc w:val="both"/>
      </w:pPr>
      <w:r>
        <w:t xml:space="preserve">- неполучение хозяйствующим субъектом средств из областного бюджета на цель, предусмотренную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настоящего Порядка, в соответствии с иными нормативными правовыми актами Омской области;</w:t>
      </w:r>
    </w:p>
    <w:p w:rsidR="000422C7" w:rsidRDefault="000422C7">
      <w:pPr>
        <w:pStyle w:val="ConsPlusNormal"/>
        <w:ind w:firstLine="540"/>
        <w:jc w:val="both"/>
      </w:pPr>
      <w:proofErr w:type="gramStart"/>
      <w:r>
        <w:t>- хозяйствующий субъект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0422C7" w:rsidRDefault="000422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23.11.2016 N 339-п)</w:t>
      </w:r>
    </w:p>
    <w:p w:rsidR="000422C7" w:rsidRDefault="000422C7">
      <w:pPr>
        <w:pStyle w:val="ConsPlusNormal"/>
        <w:ind w:firstLine="540"/>
        <w:jc w:val="both"/>
      </w:pPr>
      <w:r>
        <w:t xml:space="preserve">2) соответствие предлагаемых к финансовому обеспечению (возмещению) затрат цели предоставления субсидии, определенной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0422C7" w:rsidRDefault="000422C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22.04.2015 N 93-п)</w:t>
      </w:r>
    </w:p>
    <w:p w:rsidR="000422C7" w:rsidRDefault="000422C7">
      <w:pPr>
        <w:pStyle w:val="ConsPlusNormal"/>
        <w:ind w:firstLine="540"/>
        <w:jc w:val="both"/>
      </w:pPr>
      <w:bookmarkStart w:id="6" w:name="P86"/>
      <w:bookmarkEnd w:id="6"/>
      <w:r>
        <w:t>3) наличие у хозяйствующего субъекта в штате не менее 2 специалистов с опытом работы в финансовой или кредитной сферах (банки, страховые и инвестиционные компании, аудиторские и консалтинговые компании) свыше 2 лет;</w:t>
      </w:r>
    </w:p>
    <w:p w:rsidR="000422C7" w:rsidRDefault="000422C7">
      <w:pPr>
        <w:pStyle w:val="ConsPlusNormal"/>
        <w:ind w:firstLine="540"/>
        <w:jc w:val="both"/>
      </w:pPr>
      <w:bookmarkStart w:id="7" w:name="P87"/>
      <w:bookmarkEnd w:id="7"/>
      <w:r>
        <w:t>4) наличие у хозяйствующего субъекта соглашений о сотрудничестве с кредитными организациями по вопросам реализации и финансирования инвестиционных проектов на территории Омской области;</w:t>
      </w:r>
    </w:p>
    <w:p w:rsidR="000422C7" w:rsidRDefault="000422C7">
      <w:pPr>
        <w:pStyle w:val="ConsPlusNormal"/>
        <w:ind w:firstLine="540"/>
        <w:jc w:val="both"/>
      </w:pPr>
      <w:r>
        <w:t xml:space="preserve">5)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23.11.2016 N 339-п;</w:t>
      </w:r>
    </w:p>
    <w:p w:rsidR="000422C7" w:rsidRDefault="000422C7">
      <w:pPr>
        <w:pStyle w:val="ConsPlusNormal"/>
        <w:ind w:firstLine="540"/>
        <w:jc w:val="both"/>
      </w:pPr>
      <w:r>
        <w:t xml:space="preserve">6) представление хозяйствующим субъектом документов, предусмотренных </w:t>
      </w:r>
      <w:hyperlink w:anchor="P90" w:history="1">
        <w:r>
          <w:rPr>
            <w:color w:val="0000FF"/>
          </w:rPr>
          <w:t>пунктом 4</w:t>
        </w:r>
      </w:hyperlink>
      <w:r>
        <w:t xml:space="preserve"> настоящего Порядка, отсутствие в них недостоверных сведений.</w:t>
      </w:r>
    </w:p>
    <w:p w:rsidR="000422C7" w:rsidRDefault="000422C7">
      <w:pPr>
        <w:pStyle w:val="ConsPlusNormal"/>
        <w:ind w:firstLine="540"/>
        <w:jc w:val="both"/>
      </w:pPr>
      <w:bookmarkStart w:id="8" w:name="P90"/>
      <w:bookmarkEnd w:id="8"/>
      <w:r>
        <w:t xml:space="preserve">4. В целях участия в отборе хозяйствующий субъект подает в Министерство заявку на </w:t>
      </w:r>
      <w:r>
        <w:lastRenderedPageBreak/>
        <w:t>предоставление субсидии (далее - заявка) по форме, устанавливаемой Министерством, к которой прилагаются:</w:t>
      </w:r>
    </w:p>
    <w:p w:rsidR="000422C7" w:rsidRDefault="000422C7">
      <w:pPr>
        <w:pStyle w:val="ConsPlusNormal"/>
        <w:jc w:val="both"/>
      </w:pPr>
      <w:r>
        <w:t xml:space="preserve">(в ред. Постановлений Правительства Омской области от 24.12.2014 </w:t>
      </w:r>
      <w:hyperlink r:id="rId30" w:history="1">
        <w:r>
          <w:rPr>
            <w:color w:val="0000FF"/>
          </w:rPr>
          <w:t>N 336-п</w:t>
        </w:r>
      </w:hyperlink>
      <w:r>
        <w:t xml:space="preserve">, от 25.05.2016 </w:t>
      </w:r>
      <w:hyperlink r:id="rId31" w:history="1">
        <w:r>
          <w:rPr>
            <w:color w:val="0000FF"/>
          </w:rPr>
          <w:t>N 146-п</w:t>
        </w:r>
      </w:hyperlink>
      <w:r>
        <w:t xml:space="preserve">, от 23.11.2016 </w:t>
      </w:r>
      <w:hyperlink r:id="rId32" w:history="1">
        <w:r>
          <w:rPr>
            <w:color w:val="0000FF"/>
          </w:rPr>
          <w:t>N 339-п</w:t>
        </w:r>
      </w:hyperlink>
      <w:r>
        <w:t>)</w:t>
      </w:r>
    </w:p>
    <w:p w:rsidR="000422C7" w:rsidRDefault="000422C7">
      <w:pPr>
        <w:pStyle w:val="ConsPlusNormal"/>
        <w:ind w:firstLine="540"/>
        <w:jc w:val="both"/>
      </w:pPr>
      <w:proofErr w:type="gramStart"/>
      <w:r>
        <w:t xml:space="preserve">1) заверенные руководителем юридического лица или индивидуальным предпринимателем копии документов, подтверждающих понесенные затраты на выполнение мероприятий, соответствующих цели предоставления субсидии, определенной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настоящего Порядка (далее - понесенные затраты), и (или) план мероприятий в сфере содействия реализации инвестиционных проектов на территории Омской области на текущий и (или) очередной финансовый год (далее - план) по форме, утверждаемой Министерством, содержащий:</w:t>
      </w:r>
      <w:proofErr w:type="gramEnd"/>
    </w:p>
    <w:p w:rsidR="000422C7" w:rsidRDefault="000422C7">
      <w:pPr>
        <w:pStyle w:val="ConsPlusNormal"/>
        <w:jc w:val="both"/>
      </w:pPr>
      <w:r>
        <w:t xml:space="preserve">(в ред. Постановлений Правительства Омской области от 17.12.2014 </w:t>
      </w:r>
      <w:hyperlink r:id="rId33" w:history="1">
        <w:r>
          <w:rPr>
            <w:color w:val="0000FF"/>
          </w:rPr>
          <w:t>N 315-п</w:t>
        </w:r>
      </w:hyperlink>
      <w:r>
        <w:t xml:space="preserve">, от 22.04.2015 </w:t>
      </w:r>
      <w:hyperlink r:id="rId34" w:history="1">
        <w:r>
          <w:rPr>
            <w:color w:val="0000FF"/>
          </w:rPr>
          <w:t>N 93-п</w:t>
        </w:r>
      </w:hyperlink>
      <w:r>
        <w:t>)</w:t>
      </w:r>
    </w:p>
    <w:p w:rsidR="000422C7" w:rsidRDefault="000422C7">
      <w:pPr>
        <w:pStyle w:val="ConsPlusNormal"/>
        <w:ind w:firstLine="540"/>
        <w:jc w:val="both"/>
      </w:pPr>
      <w:r>
        <w:t xml:space="preserve">- перечень и описание мероприятий, соответствующих цели предоставления субсидии, указанной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0422C7" w:rsidRDefault="000422C7">
      <w:pPr>
        <w:pStyle w:val="ConsPlusNormal"/>
        <w:ind w:firstLine="540"/>
        <w:jc w:val="both"/>
      </w:pPr>
      <w:r>
        <w:t>- расчет затрат;</w:t>
      </w:r>
    </w:p>
    <w:p w:rsidR="000422C7" w:rsidRDefault="000422C7">
      <w:pPr>
        <w:pStyle w:val="ConsPlusNormal"/>
        <w:ind w:firstLine="540"/>
        <w:jc w:val="both"/>
      </w:pPr>
      <w:r>
        <w:t>- ожидаемые результаты реализации мероприятий плана;</w:t>
      </w:r>
    </w:p>
    <w:p w:rsidR="000422C7" w:rsidRDefault="000422C7">
      <w:pPr>
        <w:pStyle w:val="ConsPlusNormal"/>
        <w:ind w:firstLine="540"/>
        <w:jc w:val="both"/>
      </w:pPr>
      <w:r>
        <w:t xml:space="preserve">2)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24.12.2014 N 336-п;</w:t>
      </w:r>
    </w:p>
    <w:p w:rsidR="000422C7" w:rsidRDefault="000422C7">
      <w:pPr>
        <w:pStyle w:val="ConsPlusNormal"/>
        <w:ind w:firstLine="540"/>
        <w:jc w:val="both"/>
      </w:pPr>
      <w:proofErr w:type="gramStart"/>
      <w:r>
        <w:t xml:space="preserve">3) копии документов, подтверждающих соответствие хозяйствующего субъекта критериям, установленным </w:t>
      </w:r>
      <w:hyperlink w:anchor="P86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87" w:history="1">
        <w:r>
          <w:rPr>
            <w:color w:val="0000FF"/>
          </w:rPr>
          <w:t>4 пункта 3</w:t>
        </w:r>
      </w:hyperlink>
      <w:r>
        <w:t xml:space="preserve"> настоящего Порядка;</w:t>
      </w:r>
      <w:proofErr w:type="gramEnd"/>
    </w:p>
    <w:p w:rsidR="000422C7" w:rsidRDefault="000422C7">
      <w:pPr>
        <w:pStyle w:val="ConsPlusNormal"/>
        <w:ind w:firstLine="540"/>
        <w:jc w:val="both"/>
      </w:pPr>
      <w:r>
        <w:t xml:space="preserve">3.1) копии документов, подтверждающих соответствие хозяйствующего субъекта показателям, установленным </w:t>
      </w:r>
      <w:hyperlink w:anchor="P114" w:history="1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0422C7" w:rsidRDefault="000422C7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23.11.2016 N 339-п)</w:t>
      </w:r>
    </w:p>
    <w:p w:rsidR="000422C7" w:rsidRDefault="000422C7">
      <w:pPr>
        <w:pStyle w:val="ConsPlusNormal"/>
        <w:ind w:firstLine="540"/>
        <w:jc w:val="both"/>
      </w:pPr>
      <w:r>
        <w:t>4) копия устава (для юридического лица) или копия документа, удостоверяющего личность гражданина Российской Федерации (для индивидуального предпринимателя).</w:t>
      </w:r>
    </w:p>
    <w:p w:rsidR="000422C7" w:rsidRDefault="000422C7">
      <w:pPr>
        <w:pStyle w:val="ConsPlusNormal"/>
        <w:ind w:firstLine="540"/>
        <w:jc w:val="both"/>
      </w:pPr>
      <w:r>
        <w:t xml:space="preserve">Абзац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24.12.2014 N 336-п.</w:t>
      </w:r>
    </w:p>
    <w:p w:rsidR="000422C7" w:rsidRDefault="000422C7">
      <w:pPr>
        <w:pStyle w:val="ConsPlusNormal"/>
        <w:ind w:firstLine="540"/>
        <w:jc w:val="both"/>
      </w:pPr>
      <w:r>
        <w:t>5. Информация о сроках проведения отбора, месте и времени подачи заявок размещается Министерством на официальном сайте в информационно-телекоммуникационной сети "Интернет" по адресу: "mec.omskportal.ru".</w:t>
      </w:r>
    </w:p>
    <w:p w:rsidR="000422C7" w:rsidRDefault="000422C7">
      <w:pPr>
        <w:pStyle w:val="ConsPlusNormal"/>
        <w:ind w:firstLine="540"/>
        <w:jc w:val="both"/>
      </w:pPr>
      <w:r>
        <w:t>Срок приема заявок составляет не менее 5 рабочих дней.</w:t>
      </w:r>
    </w:p>
    <w:p w:rsidR="000422C7" w:rsidRDefault="000422C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25.05.2016 N 146-п)</w:t>
      </w:r>
    </w:p>
    <w:p w:rsidR="000422C7" w:rsidRDefault="000422C7">
      <w:pPr>
        <w:pStyle w:val="ConsPlusNormal"/>
        <w:ind w:firstLine="540"/>
        <w:jc w:val="both"/>
      </w:pPr>
      <w:r>
        <w:t xml:space="preserve">6. Хозяйствующий субъект может представить документы, указанные в </w:t>
      </w:r>
      <w:hyperlink w:anchor="P90" w:history="1">
        <w:r>
          <w:rPr>
            <w:color w:val="0000FF"/>
          </w:rPr>
          <w:t>пункте 4</w:t>
        </w:r>
      </w:hyperlink>
      <w:r>
        <w:t xml:space="preserve"> настоящего Порядка, в форме электронных документов, подписанных электронной подписью, в соответствии с законодательством или путем направления сопроводительного письма с приложением к нему заявки и иных документов в запечатанном конверте.</w:t>
      </w:r>
    </w:p>
    <w:p w:rsidR="000422C7" w:rsidRDefault="000422C7">
      <w:pPr>
        <w:pStyle w:val="ConsPlusNormal"/>
        <w:ind w:firstLine="540"/>
        <w:jc w:val="both"/>
      </w:pPr>
      <w:r>
        <w:t>Заявка регистрируется в день подачи с указанием номера и даты регистрации.</w:t>
      </w:r>
    </w:p>
    <w:p w:rsidR="000422C7" w:rsidRDefault="000422C7">
      <w:pPr>
        <w:pStyle w:val="ConsPlusNormal"/>
        <w:jc w:val="both"/>
      </w:pPr>
      <w:r>
        <w:t xml:space="preserve">(п. 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25.05.2016 N 146-п)</w:t>
      </w:r>
    </w:p>
    <w:p w:rsidR="000422C7" w:rsidRDefault="000422C7">
      <w:pPr>
        <w:pStyle w:val="ConsPlusNormal"/>
        <w:ind w:firstLine="540"/>
        <w:jc w:val="both"/>
      </w:pPr>
      <w:r>
        <w:t>7. Хозяйствующий субъе</w:t>
      </w:r>
      <w:proofErr w:type="gramStart"/>
      <w:r>
        <w:t>кт впр</w:t>
      </w:r>
      <w:proofErr w:type="gramEnd"/>
      <w:r>
        <w:t>аве в любое время до принятия решения о предоставлении субсидии либо об отказе в предоставлении субсидии отозвать свою заявку путем направления в Министерство письменного уведомления либо уведомления в форме электронного документа, подписанного электронной подписью, в соответствии с законодательством. Датой отзыва является дата регистрации указанного уведомления хозяйствующего субъекта.</w:t>
      </w:r>
    </w:p>
    <w:p w:rsidR="000422C7" w:rsidRDefault="000422C7">
      <w:pPr>
        <w:pStyle w:val="ConsPlusNormal"/>
        <w:jc w:val="both"/>
      </w:pPr>
      <w:r>
        <w:t xml:space="preserve">(п. 7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23.11.2016 N 339-п)</w:t>
      </w:r>
    </w:p>
    <w:p w:rsidR="000422C7" w:rsidRDefault="000422C7">
      <w:pPr>
        <w:pStyle w:val="ConsPlusNormal"/>
        <w:ind w:firstLine="540"/>
        <w:jc w:val="both"/>
      </w:pPr>
      <w:r>
        <w:t>8. Отбор и оценка хозяйствующих субъектов осуществляются комиссией, создаваемой Министерством (далее - комиссия). Порядок деятельности комисс</w:t>
      </w:r>
      <w:proofErr w:type="gramStart"/>
      <w:r>
        <w:t>ии и ее</w:t>
      </w:r>
      <w:proofErr w:type="gramEnd"/>
      <w:r>
        <w:t xml:space="preserve"> состав утверждаются Министерством.</w:t>
      </w:r>
    </w:p>
    <w:p w:rsidR="000422C7" w:rsidRDefault="000422C7">
      <w:pPr>
        <w:pStyle w:val="ConsPlusNormal"/>
        <w:ind w:firstLine="540"/>
        <w:jc w:val="both"/>
      </w:pPr>
      <w:r>
        <w:t>9. Отбор проводится комиссией в срок не позднее 10 рабочих дней со дня окончания приема заявок.</w:t>
      </w:r>
    </w:p>
    <w:p w:rsidR="000422C7" w:rsidRDefault="000422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Омской области от 25.05.2016 </w:t>
      </w:r>
      <w:hyperlink r:id="rId41" w:history="1">
        <w:r>
          <w:rPr>
            <w:color w:val="0000FF"/>
          </w:rPr>
          <w:t>N 146-п</w:t>
        </w:r>
      </w:hyperlink>
      <w:r>
        <w:t xml:space="preserve">, от 23.11.2016 </w:t>
      </w:r>
      <w:hyperlink r:id="rId42" w:history="1">
        <w:r>
          <w:rPr>
            <w:color w:val="0000FF"/>
          </w:rPr>
          <w:t>N 339-п</w:t>
        </w:r>
      </w:hyperlink>
      <w:r>
        <w:t>)</w:t>
      </w:r>
    </w:p>
    <w:p w:rsidR="000422C7" w:rsidRDefault="000422C7">
      <w:pPr>
        <w:pStyle w:val="ConsPlusNormal"/>
        <w:ind w:firstLine="540"/>
        <w:jc w:val="both"/>
      </w:pPr>
      <w:bookmarkStart w:id="9" w:name="P114"/>
      <w:bookmarkEnd w:id="9"/>
      <w:r>
        <w:t>10. Хозяйствующие субъекты, прошедшие отбор, в целях определения очередности предоставления субсидий оцениваются комиссией по следующим показателям с использованием балльной системы оценки по каждому показателю отдельно:</w:t>
      </w:r>
    </w:p>
    <w:p w:rsidR="000422C7" w:rsidRDefault="000422C7">
      <w:pPr>
        <w:pStyle w:val="ConsPlusNormal"/>
        <w:ind w:firstLine="540"/>
        <w:jc w:val="both"/>
      </w:pPr>
      <w:r>
        <w:t>1) объем российских и иностранных инвестиций, привлекаемых хозяйствующим субъектом на территорию Омской области:</w:t>
      </w:r>
    </w:p>
    <w:p w:rsidR="000422C7" w:rsidRDefault="000422C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22.04.2015 N 93-п)</w:t>
      </w:r>
    </w:p>
    <w:p w:rsidR="000422C7" w:rsidRDefault="000422C7">
      <w:pPr>
        <w:pStyle w:val="ConsPlusNormal"/>
        <w:ind w:firstLine="540"/>
        <w:jc w:val="both"/>
      </w:pPr>
      <w:r>
        <w:lastRenderedPageBreak/>
        <w:t>- менее 10 млн. рублей инвестиций - 0 баллов;</w:t>
      </w:r>
    </w:p>
    <w:p w:rsidR="000422C7" w:rsidRDefault="000422C7">
      <w:pPr>
        <w:pStyle w:val="ConsPlusNormal"/>
        <w:ind w:firstLine="540"/>
        <w:jc w:val="both"/>
      </w:pPr>
      <w:r>
        <w:t>- от 10 до 50 млн. рублей инвестиций - 2 балла;</w:t>
      </w:r>
    </w:p>
    <w:p w:rsidR="000422C7" w:rsidRDefault="000422C7">
      <w:pPr>
        <w:pStyle w:val="ConsPlusNormal"/>
        <w:ind w:firstLine="540"/>
        <w:jc w:val="both"/>
      </w:pPr>
      <w:r>
        <w:t>- более 50 млн. рублей инвестиций - 4 балла;</w:t>
      </w:r>
    </w:p>
    <w:p w:rsidR="000422C7" w:rsidRDefault="000422C7">
      <w:pPr>
        <w:pStyle w:val="ConsPlusNormal"/>
        <w:ind w:firstLine="540"/>
        <w:jc w:val="both"/>
      </w:pPr>
      <w:r>
        <w:t>2) количество инвестиционных проектов, которым оказано и (или) будет оказано содействие в реализации на территории Омской области:</w:t>
      </w:r>
    </w:p>
    <w:p w:rsidR="000422C7" w:rsidRDefault="000422C7">
      <w:pPr>
        <w:pStyle w:val="ConsPlusNormal"/>
        <w:jc w:val="both"/>
      </w:pPr>
      <w:r>
        <w:t xml:space="preserve">(в ред. Постановлений Правительства Омской области от 24.12.2014 </w:t>
      </w:r>
      <w:hyperlink r:id="rId44" w:history="1">
        <w:r>
          <w:rPr>
            <w:color w:val="0000FF"/>
          </w:rPr>
          <w:t>N 336-п</w:t>
        </w:r>
      </w:hyperlink>
      <w:r>
        <w:t xml:space="preserve">, от 22.04.2015 </w:t>
      </w:r>
      <w:hyperlink r:id="rId45" w:history="1">
        <w:r>
          <w:rPr>
            <w:color w:val="0000FF"/>
          </w:rPr>
          <w:t>N 93-п</w:t>
        </w:r>
      </w:hyperlink>
      <w:r>
        <w:t>)</w:t>
      </w:r>
    </w:p>
    <w:p w:rsidR="000422C7" w:rsidRDefault="000422C7">
      <w:pPr>
        <w:pStyle w:val="ConsPlusNormal"/>
        <w:ind w:firstLine="540"/>
        <w:jc w:val="both"/>
      </w:pPr>
      <w:r>
        <w:t>- менее 3 инвестиционных проектов - 0 баллов;</w:t>
      </w:r>
    </w:p>
    <w:p w:rsidR="000422C7" w:rsidRDefault="000422C7">
      <w:pPr>
        <w:pStyle w:val="ConsPlusNormal"/>
        <w:ind w:firstLine="540"/>
        <w:jc w:val="both"/>
      </w:pPr>
      <w:r>
        <w:t>- от 3 до 5 инвестиционных проектов - 1 балл;</w:t>
      </w:r>
    </w:p>
    <w:p w:rsidR="000422C7" w:rsidRDefault="000422C7">
      <w:pPr>
        <w:pStyle w:val="ConsPlusNormal"/>
        <w:ind w:firstLine="540"/>
        <w:jc w:val="both"/>
      </w:pPr>
      <w:r>
        <w:t>- более 5 инвестиционных проектов - 2 балла.</w:t>
      </w:r>
    </w:p>
    <w:p w:rsidR="000422C7" w:rsidRDefault="000422C7">
      <w:pPr>
        <w:pStyle w:val="ConsPlusNormal"/>
        <w:ind w:firstLine="540"/>
        <w:jc w:val="both"/>
      </w:pPr>
      <w:r>
        <w:t>11. Комиссия в срок не позднее 5 рабочих дней после проведения отбора оценивает и ранжирует хозяйствующие субъекты, прошедшие отбор, в порядке убывания суммарного количества баллов. Хозяйствующим субъектам присваиваются порядковые номера, начиная с хозяйствующего субъекта, получившего наибольшее количество баллов. В случае равного количества баллов меньший порядковый номер присваивается хозяйствующему субъекту, чья заявка поступила ранее.</w:t>
      </w:r>
    </w:p>
    <w:p w:rsidR="000422C7" w:rsidRDefault="000422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25.05.2016 N 146-п)</w:t>
      </w:r>
    </w:p>
    <w:p w:rsidR="000422C7" w:rsidRDefault="000422C7">
      <w:pPr>
        <w:pStyle w:val="ConsPlusNormal"/>
        <w:ind w:firstLine="540"/>
        <w:jc w:val="both"/>
      </w:pPr>
      <w:r>
        <w:t>12. Условиями предоставления субсидии являются:</w:t>
      </w:r>
    </w:p>
    <w:p w:rsidR="000422C7" w:rsidRDefault="000422C7">
      <w:pPr>
        <w:pStyle w:val="ConsPlusNormal"/>
        <w:ind w:firstLine="540"/>
        <w:jc w:val="both"/>
      </w:pPr>
      <w:r>
        <w:t xml:space="preserve">1) использование хозяйствующими субъектами субсидии на осуществление мероприятий, предусмотренных планом, в соответствии с целью, определенной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0422C7" w:rsidRDefault="000422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22.04.2015 N 93-п)</w:t>
      </w:r>
    </w:p>
    <w:p w:rsidR="000422C7" w:rsidRDefault="000422C7">
      <w:pPr>
        <w:pStyle w:val="ConsPlusNormal"/>
        <w:ind w:firstLine="540"/>
        <w:jc w:val="both"/>
      </w:pPr>
      <w:r>
        <w:t xml:space="preserve">1.1) соответствие хозяйствующих субъектов критериям, установленным в </w:t>
      </w:r>
      <w:hyperlink w:anchor="P77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0422C7" w:rsidRDefault="000422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23.11.2016 N 339-п)</w:t>
      </w:r>
    </w:p>
    <w:p w:rsidR="000422C7" w:rsidRDefault="000422C7">
      <w:pPr>
        <w:pStyle w:val="ConsPlusNormal"/>
        <w:ind w:firstLine="540"/>
        <w:jc w:val="both"/>
      </w:pPr>
      <w:r>
        <w:t xml:space="preserve">2) представление хозяйствующими субъектами, получившими субсидию на осуществление мероприятий, предусмотренных планом, в Министерство отчетов об использовании субсидии в соответствии с </w:t>
      </w:r>
      <w:hyperlink w:anchor="P163" w:history="1">
        <w:r>
          <w:rPr>
            <w:color w:val="0000FF"/>
          </w:rPr>
          <w:t>пунктом 21</w:t>
        </w:r>
      </w:hyperlink>
      <w:r>
        <w:t xml:space="preserve"> настоящего Порядка;</w:t>
      </w:r>
    </w:p>
    <w:p w:rsidR="000422C7" w:rsidRDefault="000422C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22.04.2015 N 93-п)</w:t>
      </w:r>
    </w:p>
    <w:p w:rsidR="000422C7" w:rsidRDefault="000422C7">
      <w:pPr>
        <w:pStyle w:val="ConsPlusNormal"/>
        <w:ind w:firstLine="540"/>
        <w:jc w:val="both"/>
      </w:pPr>
      <w:bookmarkStart w:id="10" w:name="P134"/>
      <w:bookmarkEnd w:id="10"/>
      <w:r>
        <w:t xml:space="preserve">3) согласие хозяйствующих субъектов (за исключением случаев, указанных в </w:t>
      </w:r>
      <w:hyperlink r:id="rId50" w:history="1">
        <w:r>
          <w:rPr>
            <w:color w:val="0000FF"/>
          </w:rPr>
          <w:t>пункте 5 статьи 78</w:t>
        </w:r>
      </w:hyperlink>
      <w:r>
        <w:t xml:space="preserve"> Бюджетного кодекса Российской Федерации) на осуществление Министерством и органами государственного финансового контроля проверок соблюдения хозяйствующими субъектами условий, цели и порядка предоставления субсидий. Данное условие подлежит включению в соглашение, заключаемое с Министерством.</w:t>
      </w:r>
    </w:p>
    <w:p w:rsidR="000422C7" w:rsidRDefault="000422C7">
      <w:pPr>
        <w:pStyle w:val="ConsPlusNormal"/>
        <w:ind w:firstLine="540"/>
        <w:jc w:val="both"/>
      </w:pPr>
      <w:proofErr w:type="gramStart"/>
      <w:r>
        <w:t xml:space="preserve">Соглашение заключается в порядке, установленном Министерством, а также в соответствии с </w:t>
      </w:r>
      <w:hyperlink r:id="rId51" w:history="1">
        <w:r>
          <w:rPr>
            <w:color w:val="0000FF"/>
          </w:rPr>
          <w:t>подпунктом "д"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года N 887.</w:t>
      </w:r>
      <w:proofErr w:type="gramEnd"/>
    </w:p>
    <w:p w:rsidR="000422C7" w:rsidRDefault="000422C7">
      <w:pPr>
        <w:pStyle w:val="ConsPlusNormal"/>
        <w:ind w:firstLine="540"/>
        <w:jc w:val="both"/>
      </w:pPr>
      <w:r>
        <w:t>Соглашением предусматриваются:</w:t>
      </w:r>
    </w:p>
    <w:p w:rsidR="000422C7" w:rsidRDefault="000422C7">
      <w:pPr>
        <w:pStyle w:val="ConsPlusNormal"/>
        <w:ind w:firstLine="540"/>
        <w:jc w:val="both"/>
      </w:pPr>
      <w:r>
        <w:t xml:space="preserve">случаи возврата в областной бюджет хозяйствующими субъектами в текущем финансовом году остатков субсидий, не использованных в отчетном финансовом году (далее - остатки субсидий), в том числе предусмотренных </w:t>
      </w:r>
      <w:hyperlink w:anchor="P139" w:history="1">
        <w:r>
          <w:rPr>
            <w:color w:val="0000FF"/>
          </w:rPr>
          <w:t>абзацем шестым</w:t>
        </w:r>
      </w:hyperlink>
      <w:r>
        <w:t xml:space="preserve"> настоящего подпункта;</w:t>
      </w:r>
    </w:p>
    <w:p w:rsidR="000422C7" w:rsidRDefault="000422C7">
      <w:pPr>
        <w:pStyle w:val="ConsPlusNormal"/>
        <w:ind w:firstLine="540"/>
        <w:jc w:val="both"/>
      </w:pPr>
      <w:r>
        <w:t>в качестве меры ответственности требование Министерства в случае нарушения хозяйствующими субъектами условий предоставления субсидий об уплате последними неустойки в размере ключевой ставки Центрального банка Российской Федерации, действовавшей в соответствующие периоды, за каждый день просрочки от суммы субсидии, подлежащей возврату;</w:t>
      </w:r>
    </w:p>
    <w:p w:rsidR="000422C7" w:rsidRDefault="000422C7">
      <w:pPr>
        <w:pStyle w:val="ConsPlusNormal"/>
        <w:ind w:firstLine="540"/>
        <w:jc w:val="both"/>
      </w:pPr>
      <w:bookmarkStart w:id="11" w:name="P139"/>
      <w:bookmarkEnd w:id="11"/>
      <w:proofErr w:type="gramStart"/>
      <w:r>
        <w:t>положения о возможности осуществления расходов, источником финансового обеспечения которых являются остатки субсидий, при принятии Министерством по согласованию с Министерством финансов Омской области решения о наличии потребности в указанных средствах, а также положения о возврате в текущем финансовом году остатков субсидий в случае отсутствия решения Министерства, принятого по согласованию с Министерством финансов Омской области, о наличии потребности в указанных средствах;</w:t>
      </w:r>
      <w:proofErr w:type="gramEnd"/>
    </w:p>
    <w:p w:rsidR="000422C7" w:rsidRDefault="000422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23.11.2016 N 339-п)</w:t>
      </w:r>
    </w:p>
    <w:p w:rsidR="000422C7" w:rsidRDefault="000422C7">
      <w:pPr>
        <w:pStyle w:val="ConsPlusNormal"/>
        <w:ind w:firstLine="540"/>
        <w:jc w:val="both"/>
      </w:pPr>
      <w:r>
        <w:lastRenderedPageBreak/>
        <w:t xml:space="preserve">4) исполнение хозяйствующими субъектами, получившими субсидию на осуществление мероприятий, предусмотренных планом, в срок не позднее 9 месяцев со дня ее получения мероприятий по направлениям предоставления субсидии, указанным в </w:t>
      </w:r>
      <w:hyperlink w:anchor="P58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59" w:history="1">
        <w:r>
          <w:rPr>
            <w:color w:val="0000FF"/>
          </w:rPr>
          <w:t>5</w:t>
        </w:r>
      </w:hyperlink>
      <w:r>
        <w:t xml:space="preserve">, </w:t>
      </w:r>
      <w:hyperlink w:anchor="P65" w:history="1">
        <w:r>
          <w:rPr>
            <w:color w:val="0000FF"/>
          </w:rPr>
          <w:t>8 пункта 2</w:t>
        </w:r>
      </w:hyperlink>
      <w:r>
        <w:t xml:space="preserve"> настоящего Порядка;</w:t>
      </w:r>
    </w:p>
    <w:p w:rsidR="000422C7" w:rsidRDefault="000422C7">
      <w:pPr>
        <w:pStyle w:val="ConsPlusNormal"/>
        <w:jc w:val="both"/>
      </w:pPr>
      <w:r>
        <w:t xml:space="preserve">(в ред. Постановлений Правительства Омской области от 22.04.2015 </w:t>
      </w:r>
      <w:hyperlink r:id="rId53" w:history="1">
        <w:r>
          <w:rPr>
            <w:color w:val="0000FF"/>
          </w:rPr>
          <w:t>N 93-п</w:t>
        </w:r>
      </w:hyperlink>
      <w:r>
        <w:t xml:space="preserve">, от 25.05.2016 </w:t>
      </w:r>
      <w:hyperlink r:id="rId54" w:history="1">
        <w:r>
          <w:rPr>
            <w:color w:val="0000FF"/>
          </w:rPr>
          <w:t>N 146-п</w:t>
        </w:r>
      </w:hyperlink>
      <w:r>
        <w:t>)</w:t>
      </w:r>
    </w:p>
    <w:p w:rsidR="000422C7" w:rsidRDefault="000422C7">
      <w:pPr>
        <w:pStyle w:val="ConsPlusNormal"/>
        <w:ind w:firstLine="540"/>
        <w:jc w:val="both"/>
      </w:pPr>
      <w:proofErr w:type="gramStart"/>
      <w:r>
        <w:t>5) запрет приобретения за счет полученных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средств субсидий, в случае определения таких операций настоящим Порядком (при предоставлении субсидий на финансовое обеспечение затрат, которые планируется произвести,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целью, указанной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Порядка). Данное условие подлежит включению в соглашение.</w:t>
      </w:r>
    </w:p>
    <w:p w:rsidR="000422C7" w:rsidRDefault="000422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25.05.2016 N 146-п)</w:t>
      </w:r>
    </w:p>
    <w:p w:rsidR="000422C7" w:rsidRDefault="000422C7">
      <w:pPr>
        <w:pStyle w:val="ConsPlusNormal"/>
        <w:ind w:firstLine="540"/>
        <w:jc w:val="both"/>
      </w:pPr>
      <w:r>
        <w:t>13. Не позднее 5 рабочих дней со дня рассмотрения комиссией вопроса об определении очередности предоставления субсидий хозяйствующим субъектам, прошедшим отбор, Министерство в порядке очередности, согласно присвоенным комиссией порядковым номерам, принимает решение о предоставлении субсидии либо об отказе в предоставлении субсидии.</w:t>
      </w:r>
    </w:p>
    <w:p w:rsidR="000422C7" w:rsidRDefault="000422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25.05.2016 N 146-п)</w:t>
      </w:r>
    </w:p>
    <w:p w:rsidR="000422C7" w:rsidRDefault="000422C7">
      <w:pPr>
        <w:pStyle w:val="ConsPlusNormal"/>
        <w:ind w:firstLine="540"/>
        <w:jc w:val="both"/>
      </w:pPr>
      <w:r>
        <w:t>14. В случае если по результатам отбора к оценке допущен только один хозяйствующий субъект, оценка хозяйствующего субъекта не проводится. Министерство в срок не позднее 5 рабочих дней со дня проведения комиссией отбора принимает решение о предоставлении такому хозяйствующему субъекту субсидии.</w:t>
      </w:r>
    </w:p>
    <w:p w:rsidR="000422C7" w:rsidRDefault="000422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25.05.2016 N 146-п)</w:t>
      </w:r>
    </w:p>
    <w:p w:rsidR="000422C7" w:rsidRDefault="000422C7">
      <w:pPr>
        <w:pStyle w:val="ConsPlusNormal"/>
        <w:ind w:firstLine="540"/>
        <w:jc w:val="both"/>
      </w:pPr>
      <w:bookmarkStart w:id="12" w:name="P149"/>
      <w:bookmarkEnd w:id="12"/>
      <w:r>
        <w:t>15. Решение о предоставлении субсидии либо об отказе в предоставлении субсидии оформляется распоряжением Министерства.</w:t>
      </w:r>
    </w:p>
    <w:p w:rsidR="000422C7" w:rsidRDefault="000422C7">
      <w:pPr>
        <w:pStyle w:val="ConsPlusNormal"/>
        <w:ind w:firstLine="540"/>
        <w:jc w:val="both"/>
      </w:pPr>
      <w:r>
        <w:t>16. Основаниями для отказа в предоставлении субсидии являются:</w:t>
      </w:r>
    </w:p>
    <w:p w:rsidR="000422C7" w:rsidRDefault="000422C7">
      <w:pPr>
        <w:pStyle w:val="ConsPlusNormal"/>
        <w:ind w:firstLine="540"/>
        <w:jc w:val="both"/>
      </w:pPr>
      <w:r>
        <w:t xml:space="preserve">1) несоответствие хозяйствующего субъекта критериям, указанным в </w:t>
      </w:r>
      <w:hyperlink w:anchor="P77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0422C7" w:rsidRDefault="000422C7">
      <w:pPr>
        <w:pStyle w:val="ConsPlusNormal"/>
        <w:ind w:firstLine="540"/>
        <w:jc w:val="both"/>
      </w:pPr>
      <w:r>
        <w:t>2) распределение в полном объеме бюджетных средств, предусмотренных Министерству сводной бюджетной росписью областного бюджета на предоставление субсидий, между хозяйствующими субъектами;</w:t>
      </w:r>
    </w:p>
    <w:p w:rsidR="000422C7" w:rsidRDefault="000422C7">
      <w:pPr>
        <w:pStyle w:val="ConsPlusNormal"/>
        <w:ind w:firstLine="540"/>
        <w:jc w:val="both"/>
      </w:pPr>
      <w:r>
        <w:t xml:space="preserve">2.1) </w:t>
      </w:r>
      <w:proofErr w:type="spellStart"/>
      <w:r>
        <w:t>незаключение</w:t>
      </w:r>
      <w:proofErr w:type="spellEnd"/>
      <w:r>
        <w:t xml:space="preserve"> соглашения;</w:t>
      </w:r>
    </w:p>
    <w:p w:rsidR="000422C7" w:rsidRDefault="000422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25.05.2016 N 146-п)</w:t>
      </w:r>
    </w:p>
    <w:p w:rsidR="000422C7" w:rsidRDefault="000422C7">
      <w:pPr>
        <w:pStyle w:val="ConsPlusNormal"/>
        <w:ind w:firstLine="540"/>
        <w:jc w:val="both"/>
      </w:pPr>
      <w:r>
        <w:t xml:space="preserve">3) нарушение хозяйствующим субъектом условия предоставления субсидий, установленного </w:t>
      </w:r>
      <w:hyperlink w:anchor="P134" w:history="1">
        <w:r>
          <w:rPr>
            <w:color w:val="0000FF"/>
          </w:rPr>
          <w:t>подпунктом 3 пункта 12</w:t>
        </w:r>
      </w:hyperlink>
      <w:r>
        <w:t xml:space="preserve"> настоящего Порядка.</w:t>
      </w:r>
    </w:p>
    <w:p w:rsidR="000422C7" w:rsidRDefault="000422C7">
      <w:pPr>
        <w:pStyle w:val="ConsPlusNormal"/>
        <w:ind w:firstLine="540"/>
        <w:jc w:val="both"/>
      </w:pPr>
      <w:r>
        <w:t xml:space="preserve">17. Информация о принятом </w:t>
      </w:r>
      <w:proofErr w:type="gramStart"/>
      <w:r>
        <w:t>решении</w:t>
      </w:r>
      <w:proofErr w:type="gramEnd"/>
      <w:r>
        <w:t xml:space="preserve"> о предоставлении субсидии (отказе в предоставлении субсидии) и основаниях его принятия направляется Министерством хозяйствующему субъекту в письменной форме или по выбору хозяйствующего субъекта в форме электронного документа (подписанного усиленной квалифицированной электронной подписью) в соответствии с федеральным законодательством в течение 3 рабочих дней со дня принятия соответствующего решения.</w:t>
      </w:r>
    </w:p>
    <w:p w:rsidR="000422C7" w:rsidRDefault="000422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25.05.2016 N 146-п)</w:t>
      </w:r>
    </w:p>
    <w:p w:rsidR="000422C7" w:rsidRDefault="000422C7">
      <w:pPr>
        <w:pStyle w:val="ConsPlusNormal"/>
        <w:ind w:firstLine="540"/>
        <w:jc w:val="both"/>
      </w:pPr>
      <w:r>
        <w:t>18. Субсидии предоставляются хозяйствующим субъектам исходя из объема понесенных затрат и (или) затрат хозяйствующих субъектов согласно представленным расчетам затрат и сводной бюджетной росписи областного бюджета на текущий финансовый год в пределах лимитов бюджетных обязательств, предусмотренных Министерству на соответствующие цели.</w:t>
      </w:r>
    </w:p>
    <w:p w:rsidR="000422C7" w:rsidRDefault="000422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Омской области от 22.04.2015 </w:t>
      </w:r>
      <w:hyperlink r:id="rId60" w:history="1">
        <w:r>
          <w:rPr>
            <w:color w:val="0000FF"/>
          </w:rPr>
          <w:t>N 93-п</w:t>
        </w:r>
      </w:hyperlink>
      <w:r>
        <w:t xml:space="preserve">, от 25.05.2016 </w:t>
      </w:r>
      <w:hyperlink r:id="rId61" w:history="1">
        <w:r>
          <w:rPr>
            <w:color w:val="0000FF"/>
          </w:rPr>
          <w:t>N 146-п</w:t>
        </w:r>
      </w:hyperlink>
      <w:r>
        <w:t>)</w:t>
      </w:r>
    </w:p>
    <w:p w:rsidR="000422C7" w:rsidRDefault="000422C7">
      <w:pPr>
        <w:pStyle w:val="ConsPlusNormal"/>
        <w:ind w:firstLine="540"/>
        <w:jc w:val="both"/>
      </w:pPr>
      <w:r>
        <w:t xml:space="preserve">19. Перечисление субсидии осуществляется не позднее 10-го рабочего дня после принятия решения, указанного в </w:t>
      </w:r>
      <w:hyperlink w:anchor="P149" w:history="1">
        <w:r>
          <w:rPr>
            <w:color w:val="0000FF"/>
          </w:rPr>
          <w:t>пункте 15</w:t>
        </w:r>
      </w:hyperlink>
      <w:r>
        <w:t xml:space="preserve"> настоящего Порядка, на расчетный счет, открытый хозяйствующему субъекту в учреждениях Центрального банка Российской Федерации или кредитных организациях.</w:t>
      </w:r>
    </w:p>
    <w:p w:rsidR="000422C7" w:rsidRDefault="000422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23.11.2016 N 339-п)</w:t>
      </w:r>
    </w:p>
    <w:p w:rsidR="000422C7" w:rsidRDefault="000422C7">
      <w:pPr>
        <w:pStyle w:val="ConsPlusNormal"/>
        <w:ind w:firstLine="540"/>
        <w:jc w:val="both"/>
      </w:pPr>
      <w:r>
        <w:t xml:space="preserve">20. Проверки соблюдения условий, цели и порядка предоставления субсидии </w:t>
      </w:r>
      <w:r>
        <w:lastRenderedPageBreak/>
        <w:t>осуществляются Министерством и Главным управлением финансового контроля Омской области.</w:t>
      </w:r>
    </w:p>
    <w:p w:rsidR="000422C7" w:rsidRDefault="000422C7">
      <w:pPr>
        <w:pStyle w:val="ConsPlusNormal"/>
        <w:ind w:firstLine="540"/>
        <w:jc w:val="both"/>
      </w:pPr>
      <w:bookmarkStart w:id="13" w:name="P163"/>
      <w:bookmarkEnd w:id="13"/>
      <w:r>
        <w:t>21. Хозяйствующие субъекты представляют в Министерство отчеты об использовании субсидий на осуществление мероприятий, предусмотренных планом, по форме и в сроки, установленные Министерством.</w:t>
      </w:r>
    </w:p>
    <w:p w:rsidR="000422C7" w:rsidRDefault="000422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22.04.2015 N 93-п)</w:t>
      </w:r>
    </w:p>
    <w:p w:rsidR="000422C7" w:rsidRDefault="000422C7">
      <w:pPr>
        <w:pStyle w:val="ConsPlusNormal"/>
        <w:ind w:firstLine="540"/>
        <w:jc w:val="both"/>
      </w:pPr>
      <w:r>
        <w:t xml:space="preserve">22. Министерство ежеквартально, в срок до 10 числа месяца, следующего за отчетным кварталом, представляет в Министерство финансов Омской области сводный </w:t>
      </w:r>
      <w:hyperlink w:anchor="P196" w:history="1">
        <w:r>
          <w:rPr>
            <w:color w:val="0000FF"/>
          </w:rPr>
          <w:t>отчет</w:t>
        </w:r>
      </w:hyperlink>
      <w:r>
        <w:t xml:space="preserve"> об использовании субсидий по форме согласно приложению к настоящему Порядку.</w:t>
      </w:r>
    </w:p>
    <w:p w:rsidR="000422C7" w:rsidRDefault="000422C7">
      <w:pPr>
        <w:pStyle w:val="ConsPlusNormal"/>
        <w:ind w:firstLine="540"/>
        <w:jc w:val="both"/>
      </w:pPr>
      <w:r>
        <w:t>23. В случае нарушения условий, установленных при предоставлении субсидий, Министерство в течение 5 рабочих дней со дня обнаружения указанных нарушений направляет хозяйствующему субъекту уведомление о возврате субсидии.</w:t>
      </w:r>
    </w:p>
    <w:p w:rsidR="000422C7" w:rsidRDefault="000422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25.05.2016 N 146-п)</w:t>
      </w:r>
    </w:p>
    <w:p w:rsidR="000422C7" w:rsidRDefault="000422C7">
      <w:pPr>
        <w:pStyle w:val="ConsPlusNormal"/>
        <w:ind w:firstLine="540"/>
        <w:jc w:val="both"/>
      </w:pPr>
      <w:r>
        <w:t>24. Возврат субсидии осуществляется хозяйствующим субъектом в течение 14 календарных дней со дня получения уведомления о возврате субсидии.</w:t>
      </w:r>
    </w:p>
    <w:p w:rsidR="000422C7" w:rsidRDefault="000422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25.05.2016 N 146-п)</w:t>
      </w:r>
    </w:p>
    <w:p w:rsidR="000422C7" w:rsidRDefault="000422C7">
      <w:pPr>
        <w:pStyle w:val="ConsPlusNormal"/>
        <w:ind w:firstLine="540"/>
        <w:jc w:val="both"/>
      </w:pPr>
      <w:r>
        <w:t>В случае если хозяйствующим субъектом нарушен срок возврата, субсидии возвращаются в областной бюджет в соответствии с законодательством.</w:t>
      </w:r>
    </w:p>
    <w:p w:rsidR="000422C7" w:rsidRDefault="000422C7">
      <w:pPr>
        <w:pStyle w:val="ConsPlusNormal"/>
        <w:ind w:firstLine="540"/>
        <w:jc w:val="both"/>
      </w:pPr>
      <w:r>
        <w:t xml:space="preserve">25. При возникновении случаев образования остатков субсидий, предусмотренных соглашением в соответствии с </w:t>
      </w:r>
      <w:hyperlink w:anchor="P134" w:history="1">
        <w:r>
          <w:rPr>
            <w:color w:val="0000FF"/>
          </w:rPr>
          <w:t>подпунктом 3 пункта 12</w:t>
        </w:r>
      </w:hyperlink>
      <w:r>
        <w:t xml:space="preserve"> настоящего Порядка, Министерство в течение 5 рабочих дней направляет хозяйствующему субъекту уведомление о возврате остатков субсидий.</w:t>
      </w:r>
    </w:p>
    <w:p w:rsidR="000422C7" w:rsidRDefault="000422C7">
      <w:pPr>
        <w:pStyle w:val="ConsPlusNormal"/>
        <w:ind w:firstLine="540"/>
        <w:jc w:val="both"/>
      </w:pPr>
      <w:bookmarkStart w:id="14" w:name="P172"/>
      <w:bookmarkEnd w:id="14"/>
      <w:r>
        <w:t>26. Возврат остатков субсидий в областной бюджет осуществляется хозяйствующим субъектом в течение 14 дней со дня получения уведомления о возврате остатков субсидий.</w:t>
      </w:r>
    </w:p>
    <w:p w:rsidR="000422C7" w:rsidRDefault="000422C7">
      <w:pPr>
        <w:pStyle w:val="ConsPlusNormal"/>
        <w:ind w:firstLine="540"/>
        <w:jc w:val="both"/>
      </w:pPr>
      <w:r>
        <w:t xml:space="preserve">В случае нарушения хозяйствующими субъектами срока, установленного </w:t>
      </w:r>
      <w:hyperlink w:anchor="P172" w:history="1">
        <w:r>
          <w:rPr>
            <w:color w:val="0000FF"/>
          </w:rPr>
          <w:t>абзацем первым</w:t>
        </w:r>
      </w:hyperlink>
      <w:r>
        <w:t xml:space="preserve"> настоящего пункта, остатки субсидий возвращаются в областной бюджет в соответствии с законодательством.</w:t>
      </w:r>
    </w:p>
    <w:p w:rsidR="000422C7" w:rsidRDefault="000422C7">
      <w:pPr>
        <w:pStyle w:val="ConsPlusNormal"/>
        <w:ind w:firstLine="540"/>
        <w:jc w:val="both"/>
      </w:pPr>
    </w:p>
    <w:p w:rsidR="000422C7" w:rsidRDefault="000422C7">
      <w:pPr>
        <w:pStyle w:val="ConsPlusNormal"/>
        <w:jc w:val="center"/>
      </w:pPr>
      <w:r>
        <w:t>_______________</w:t>
      </w:r>
    </w:p>
    <w:p w:rsidR="000422C7" w:rsidRDefault="000422C7">
      <w:pPr>
        <w:pStyle w:val="ConsPlusNormal"/>
        <w:jc w:val="right"/>
      </w:pPr>
    </w:p>
    <w:p w:rsidR="000422C7" w:rsidRDefault="000422C7">
      <w:pPr>
        <w:pStyle w:val="ConsPlusNormal"/>
        <w:jc w:val="right"/>
      </w:pPr>
    </w:p>
    <w:p w:rsidR="000422C7" w:rsidRDefault="000422C7">
      <w:pPr>
        <w:pStyle w:val="ConsPlusNormal"/>
        <w:jc w:val="right"/>
      </w:pPr>
    </w:p>
    <w:p w:rsidR="000422C7" w:rsidRDefault="000422C7">
      <w:pPr>
        <w:pStyle w:val="ConsPlusNormal"/>
        <w:jc w:val="right"/>
      </w:pPr>
    </w:p>
    <w:p w:rsidR="000422C7" w:rsidRDefault="000422C7">
      <w:pPr>
        <w:pStyle w:val="ConsPlusNormal"/>
        <w:jc w:val="right"/>
      </w:pPr>
    </w:p>
    <w:p w:rsidR="000422C7" w:rsidRDefault="000422C7">
      <w:pPr>
        <w:sectPr w:rsidR="000422C7" w:rsidSect="004276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2C7" w:rsidRDefault="000422C7">
      <w:pPr>
        <w:pStyle w:val="ConsPlusNormal"/>
        <w:jc w:val="right"/>
        <w:outlineLvl w:val="1"/>
      </w:pPr>
      <w:r>
        <w:lastRenderedPageBreak/>
        <w:t>Приложение</w:t>
      </w:r>
    </w:p>
    <w:p w:rsidR="000422C7" w:rsidRDefault="000422C7">
      <w:pPr>
        <w:pStyle w:val="ConsPlusNormal"/>
        <w:jc w:val="right"/>
      </w:pPr>
      <w:r>
        <w:t>к Порядку предоставления за счет средств</w:t>
      </w:r>
    </w:p>
    <w:p w:rsidR="000422C7" w:rsidRDefault="000422C7">
      <w:pPr>
        <w:pStyle w:val="ConsPlusNormal"/>
        <w:jc w:val="right"/>
      </w:pPr>
      <w:r>
        <w:t xml:space="preserve">областного бюджета субсидий на </w:t>
      </w:r>
      <w:proofErr w:type="gramStart"/>
      <w:r>
        <w:t>финансовое</w:t>
      </w:r>
      <w:proofErr w:type="gramEnd"/>
    </w:p>
    <w:p w:rsidR="000422C7" w:rsidRDefault="000422C7">
      <w:pPr>
        <w:pStyle w:val="ConsPlusNormal"/>
        <w:jc w:val="right"/>
      </w:pPr>
      <w:r>
        <w:t>обеспечение (возмещение) затрат юридических лиц</w:t>
      </w:r>
    </w:p>
    <w:p w:rsidR="000422C7" w:rsidRDefault="000422C7">
      <w:pPr>
        <w:pStyle w:val="ConsPlusNormal"/>
        <w:jc w:val="right"/>
      </w:pPr>
      <w:proofErr w:type="gramStart"/>
      <w:r>
        <w:t>(за исключением государственных (муниципальных)</w:t>
      </w:r>
      <w:proofErr w:type="gramEnd"/>
    </w:p>
    <w:p w:rsidR="000422C7" w:rsidRDefault="000422C7">
      <w:pPr>
        <w:pStyle w:val="ConsPlusNormal"/>
        <w:jc w:val="right"/>
      </w:pPr>
      <w:r>
        <w:t>учреждений) и индивидуальных предпринимателей,</w:t>
      </w:r>
    </w:p>
    <w:p w:rsidR="000422C7" w:rsidRDefault="000422C7">
      <w:pPr>
        <w:pStyle w:val="ConsPlusNormal"/>
        <w:jc w:val="right"/>
      </w:pPr>
      <w:r>
        <w:t>связанных с производством товаров, выполнением</w:t>
      </w:r>
    </w:p>
    <w:p w:rsidR="000422C7" w:rsidRDefault="000422C7">
      <w:pPr>
        <w:pStyle w:val="ConsPlusNormal"/>
        <w:jc w:val="right"/>
      </w:pPr>
      <w:r>
        <w:t>работ, оказанием услуг в сфере содействия</w:t>
      </w:r>
    </w:p>
    <w:p w:rsidR="000422C7" w:rsidRDefault="000422C7">
      <w:pPr>
        <w:pStyle w:val="ConsPlusNormal"/>
        <w:jc w:val="right"/>
      </w:pPr>
      <w:r>
        <w:t>реализации инвестиционных проектов</w:t>
      </w:r>
    </w:p>
    <w:p w:rsidR="000422C7" w:rsidRDefault="000422C7">
      <w:pPr>
        <w:pStyle w:val="ConsPlusNormal"/>
        <w:jc w:val="right"/>
      </w:pPr>
      <w:r>
        <w:t>на территории Омской области</w:t>
      </w:r>
    </w:p>
    <w:p w:rsidR="000422C7" w:rsidRDefault="000422C7">
      <w:pPr>
        <w:pStyle w:val="ConsPlusNormal"/>
        <w:jc w:val="center"/>
      </w:pPr>
    </w:p>
    <w:p w:rsidR="000422C7" w:rsidRDefault="000422C7">
      <w:pPr>
        <w:pStyle w:val="ConsPlusNormal"/>
        <w:jc w:val="center"/>
      </w:pPr>
      <w:r>
        <w:t>Список изменяющих документов</w:t>
      </w:r>
    </w:p>
    <w:p w:rsidR="000422C7" w:rsidRDefault="000422C7">
      <w:pPr>
        <w:pStyle w:val="ConsPlusNormal"/>
        <w:jc w:val="center"/>
      </w:pPr>
      <w:proofErr w:type="gramStart"/>
      <w:r>
        <w:t xml:space="preserve">(в ред. Постановлений Правительства Омской области от 22.04.2015 </w:t>
      </w:r>
      <w:hyperlink r:id="rId66" w:history="1">
        <w:r>
          <w:rPr>
            <w:color w:val="0000FF"/>
          </w:rPr>
          <w:t>N 93-п</w:t>
        </w:r>
      </w:hyperlink>
      <w:r>
        <w:t>,</w:t>
      </w:r>
      <w:proofErr w:type="gramEnd"/>
    </w:p>
    <w:p w:rsidR="000422C7" w:rsidRDefault="000422C7">
      <w:pPr>
        <w:pStyle w:val="ConsPlusNormal"/>
        <w:jc w:val="center"/>
      </w:pPr>
      <w:r>
        <w:t xml:space="preserve">от 25.05.2016 </w:t>
      </w:r>
      <w:hyperlink r:id="rId67" w:history="1">
        <w:r>
          <w:rPr>
            <w:color w:val="0000FF"/>
          </w:rPr>
          <w:t>N 146-п</w:t>
        </w:r>
      </w:hyperlink>
      <w:r>
        <w:t>)</w:t>
      </w:r>
    </w:p>
    <w:p w:rsidR="000422C7" w:rsidRDefault="000422C7">
      <w:pPr>
        <w:pStyle w:val="ConsPlusNormal"/>
        <w:jc w:val="center"/>
      </w:pPr>
    </w:p>
    <w:p w:rsidR="000422C7" w:rsidRDefault="000422C7">
      <w:pPr>
        <w:pStyle w:val="ConsPlusNonformat"/>
        <w:jc w:val="both"/>
      </w:pPr>
      <w:bookmarkStart w:id="15" w:name="P196"/>
      <w:bookmarkEnd w:id="15"/>
      <w:r>
        <w:t xml:space="preserve">                                   ОТЧЕТ</w:t>
      </w:r>
    </w:p>
    <w:p w:rsidR="000422C7" w:rsidRDefault="000422C7">
      <w:pPr>
        <w:pStyle w:val="ConsPlusNonformat"/>
        <w:jc w:val="both"/>
      </w:pPr>
      <w:r>
        <w:t xml:space="preserve">                  об использовании субсидий из </w:t>
      </w:r>
      <w:proofErr w:type="gramStart"/>
      <w:r>
        <w:t>областного</w:t>
      </w:r>
      <w:proofErr w:type="gramEnd"/>
    </w:p>
    <w:p w:rsidR="000422C7" w:rsidRDefault="000422C7">
      <w:pPr>
        <w:pStyle w:val="ConsPlusNonformat"/>
        <w:jc w:val="both"/>
      </w:pPr>
      <w:r>
        <w:t xml:space="preserve">              бюджета на финансовое обеспечение (возмещение)</w:t>
      </w:r>
    </w:p>
    <w:p w:rsidR="000422C7" w:rsidRDefault="000422C7">
      <w:pPr>
        <w:pStyle w:val="ConsPlusNonformat"/>
        <w:jc w:val="both"/>
      </w:pPr>
      <w:r>
        <w:t xml:space="preserve">          </w:t>
      </w:r>
      <w:proofErr w:type="gramStart"/>
      <w:r>
        <w:t>затрат юридических лиц (за исключением государственных</w:t>
      </w:r>
      <w:proofErr w:type="gramEnd"/>
    </w:p>
    <w:p w:rsidR="000422C7" w:rsidRDefault="000422C7">
      <w:pPr>
        <w:pStyle w:val="ConsPlusNonformat"/>
        <w:jc w:val="both"/>
      </w:pPr>
      <w:r>
        <w:t xml:space="preserve">      (муниципальных) учреждений) и индивидуальных предпринимателей,</w:t>
      </w:r>
    </w:p>
    <w:p w:rsidR="000422C7" w:rsidRDefault="000422C7">
      <w:pPr>
        <w:pStyle w:val="ConsPlusNonformat"/>
        <w:jc w:val="both"/>
      </w:pPr>
      <w:r>
        <w:t xml:space="preserve">           связанных с производством товаров, выполнением работ,</w:t>
      </w:r>
    </w:p>
    <w:p w:rsidR="000422C7" w:rsidRDefault="000422C7">
      <w:pPr>
        <w:pStyle w:val="ConsPlusNonformat"/>
        <w:jc w:val="both"/>
      </w:pPr>
      <w:r>
        <w:t xml:space="preserve">               оказанием услуг в сфере содействия реализации</w:t>
      </w:r>
    </w:p>
    <w:p w:rsidR="000422C7" w:rsidRDefault="000422C7">
      <w:pPr>
        <w:pStyle w:val="ConsPlusNonformat"/>
        <w:jc w:val="both"/>
      </w:pPr>
      <w:r>
        <w:t xml:space="preserve">           инвестиционных проектов на территории Омской области</w:t>
      </w:r>
    </w:p>
    <w:p w:rsidR="000422C7" w:rsidRDefault="000422C7">
      <w:pPr>
        <w:pStyle w:val="ConsPlusNonformat"/>
        <w:jc w:val="both"/>
      </w:pPr>
      <w:r>
        <w:t xml:space="preserve">                       на _______________ 20___ года</w:t>
      </w:r>
    </w:p>
    <w:p w:rsidR="000422C7" w:rsidRDefault="000422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167"/>
        <w:gridCol w:w="1920"/>
        <w:gridCol w:w="2317"/>
        <w:gridCol w:w="2160"/>
        <w:gridCol w:w="2520"/>
        <w:gridCol w:w="1883"/>
      </w:tblGrid>
      <w:tr w:rsidR="000422C7">
        <w:tc>
          <w:tcPr>
            <w:tcW w:w="653" w:type="dxa"/>
          </w:tcPr>
          <w:p w:rsidR="000422C7" w:rsidRDefault="000422C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7" w:type="dxa"/>
          </w:tcPr>
          <w:p w:rsidR="000422C7" w:rsidRDefault="000422C7">
            <w:pPr>
              <w:pStyle w:val="ConsPlusNormal"/>
              <w:jc w:val="center"/>
            </w:pPr>
            <w:r>
              <w:t>Наименование получателя субсидии</w:t>
            </w:r>
          </w:p>
        </w:tc>
        <w:tc>
          <w:tcPr>
            <w:tcW w:w="1920" w:type="dxa"/>
          </w:tcPr>
          <w:p w:rsidR="000422C7" w:rsidRDefault="000422C7">
            <w:pPr>
              <w:pStyle w:val="ConsPlusNormal"/>
              <w:jc w:val="center"/>
            </w:pPr>
            <w:r>
              <w:t>Объем и направления расходования средств (тыс. руб.)</w:t>
            </w:r>
          </w:p>
        </w:tc>
        <w:tc>
          <w:tcPr>
            <w:tcW w:w="2317" w:type="dxa"/>
          </w:tcPr>
          <w:p w:rsidR="000422C7" w:rsidRDefault="000422C7">
            <w:pPr>
              <w:pStyle w:val="ConsPlusNormal"/>
              <w:jc w:val="center"/>
            </w:pPr>
            <w:r>
              <w:t>Фактически профинансировано за отчетный период (тыс. руб.)</w:t>
            </w:r>
          </w:p>
        </w:tc>
        <w:tc>
          <w:tcPr>
            <w:tcW w:w="2160" w:type="dxa"/>
          </w:tcPr>
          <w:p w:rsidR="000422C7" w:rsidRDefault="000422C7">
            <w:pPr>
              <w:pStyle w:val="ConsPlusNormal"/>
              <w:jc w:val="center"/>
            </w:pPr>
            <w:r>
              <w:t>Израсходовано субсидий за отчетный период (тыс. руб.)</w:t>
            </w:r>
          </w:p>
        </w:tc>
        <w:tc>
          <w:tcPr>
            <w:tcW w:w="2520" w:type="dxa"/>
          </w:tcPr>
          <w:p w:rsidR="000422C7" w:rsidRDefault="000422C7">
            <w:pPr>
              <w:pStyle w:val="ConsPlusNormal"/>
              <w:jc w:val="center"/>
            </w:pPr>
            <w:r>
              <w:t>Объем средств, не использованных на конец отчетного периода (тыс. руб.)</w:t>
            </w:r>
          </w:p>
        </w:tc>
        <w:tc>
          <w:tcPr>
            <w:tcW w:w="1883" w:type="dxa"/>
          </w:tcPr>
          <w:p w:rsidR="000422C7" w:rsidRDefault="000422C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422C7">
        <w:tc>
          <w:tcPr>
            <w:tcW w:w="653" w:type="dxa"/>
          </w:tcPr>
          <w:p w:rsidR="000422C7" w:rsidRDefault="000422C7">
            <w:pPr>
              <w:pStyle w:val="ConsPlusNormal"/>
              <w:jc w:val="center"/>
            </w:pPr>
          </w:p>
        </w:tc>
        <w:tc>
          <w:tcPr>
            <w:tcW w:w="2167" w:type="dxa"/>
          </w:tcPr>
          <w:p w:rsidR="000422C7" w:rsidRDefault="000422C7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0422C7" w:rsidRDefault="000422C7">
            <w:pPr>
              <w:pStyle w:val="ConsPlusNormal"/>
              <w:jc w:val="center"/>
            </w:pPr>
          </w:p>
        </w:tc>
        <w:tc>
          <w:tcPr>
            <w:tcW w:w="2317" w:type="dxa"/>
          </w:tcPr>
          <w:p w:rsidR="000422C7" w:rsidRDefault="000422C7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0422C7" w:rsidRDefault="000422C7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0422C7" w:rsidRDefault="000422C7">
            <w:pPr>
              <w:pStyle w:val="ConsPlusNormal"/>
              <w:jc w:val="center"/>
            </w:pPr>
          </w:p>
        </w:tc>
        <w:tc>
          <w:tcPr>
            <w:tcW w:w="1883" w:type="dxa"/>
          </w:tcPr>
          <w:p w:rsidR="000422C7" w:rsidRDefault="000422C7">
            <w:pPr>
              <w:pStyle w:val="ConsPlusNormal"/>
              <w:jc w:val="center"/>
            </w:pPr>
          </w:p>
        </w:tc>
      </w:tr>
      <w:tr w:rsidR="000422C7">
        <w:tc>
          <w:tcPr>
            <w:tcW w:w="653" w:type="dxa"/>
          </w:tcPr>
          <w:p w:rsidR="000422C7" w:rsidRDefault="000422C7">
            <w:pPr>
              <w:pStyle w:val="ConsPlusNormal"/>
              <w:jc w:val="center"/>
            </w:pPr>
          </w:p>
        </w:tc>
        <w:tc>
          <w:tcPr>
            <w:tcW w:w="2167" w:type="dxa"/>
          </w:tcPr>
          <w:p w:rsidR="000422C7" w:rsidRDefault="000422C7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0422C7" w:rsidRDefault="000422C7">
            <w:pPr>
              <w:pStyle w:val="ConsPlusNormal"/>
              <w:jc w:val="center"/>
            </w:pPr>
          </w:p>
        </w:tc>
        <w:tc>
          <w:tcPr>
            <w:tcW w:w="2317" w:type="dxa"/>
          </w:tcPr>
          <w:p w:rsidR="000422C7" w:rsidRDefault="000422C7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0422C7" w:rsidRDefault="000422C7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0422C7" w:rsidRDefault="000422C7">
            <w:pPr>
              <w:pStyle w:val="ConsPlusNormal"/>
              <w:jc w:val="center"/>
            </w:pPr>
          </w:p>
        </w:tc>
        <w:tc>
          <w:tcPr>
            <w:tcW w:w="1883" w:type="dxa"/>
          </w:tcPr>
          <w:p w:rsidR="000422C7" w:rsidRDefault="000422C7">
            <w:pPr>
              <w:pStyle w:val="ConsPlusNormal"/>
              <w:jc w:val="center"/>
            </w:pPr>
          </w:p>
        </w:tc>
      </w:tr>
      <w:tr w:rsidR="000422C7">
        <w:tc>
          <w:tcPr>
            <w:tcW w:w="2820" w:type="dxa"/>
            <w:gridSpan w:val="2"/>
          </w:tcPr>
          <w:p w:rsidR="000422C7" w:rsidRDefault="000422C7">
            <w:pPr>
              <w:pStyle w:val="ConsPlusNormal"/>
            </w:pPr>
            <w:r>
              <w:t>ИТОГО</w:t>
            </w:r>
          </w:p>
        </w:tc>
        <w:tc>
          <w:tcPr>
            <w:tcW w:w="1920" w:type="dxa"/>
          </w:tcPr>
          <w:p w:rsidR="000422C7" w:rsidRDefault="000422C7">
            <w:pPr>
              <w:pStyle w:val="ConsPlusNormal"/>
              <w:jc w:val="center"/>
            </w:pPr>
          </w:p>
        </w:tc>
        <w:tc>
          <w:tcPr>
            <w:tcW w:w="2317" w:type="dxa"/>
          </w:tcPr>
          <w:p w:rsidR="000422C7" w:rsidRDefault="000422C7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0422C7" w:rsidRDefault="000422C7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0422C7" w:rsidRDefault="000422C7">
            <w:pPr>
              <w:pStyle w:val="ConsPlusNormal"/>
              <w:jc w:val="center"/>
            </w:pPr>
          </w:p>
        </w:tc>
        <w:tc>
          <w:tcPr>
            <w:tcW w:w="1883" w:type="dxa"/>
          </w:tcPr>
          <w:p w:rsidR="000422C7" w:rsidRDefault="000422C7">
            <w:pPr>
              <w:pStyle w:val="ConsPlusNormal"/>
              <w:jc w:val="center"/>
            </w:pPr>
          </w:p>
        </w:tc>
      </w:tr>
    </w:tbl>
    <w:p w:rsidR="000422C7" w:rsidRDefault="000422C7">
      <w:pPr>
        <w:pStyle w:val="ConsPlusNormal"/>
        <w:jc w:val="both"/>
      </w:pPr>
    </w:p>
    <w:p w:rsidR="000422C7" w:rsidRDefault="000422C7">
      <w:pPr>
        <w:pStyle w:val="ConsPlusNonformat"/>
        <w:jc w:val="both"/>
      </w:pPr>
      <w:r>
        <w:lastRenderedPageBreak/>
        <w:t>Министр экономики Омской области      _______________ _____________________</w:t>
      </w:r>
    </w:p>
    <w:p w:rsidR="000422C7" w:rsidRDefault="000422C7">
      <w:pPr>
        <w:pStyle w:val="ConsPlusNonformat"/>
        <w:jc w:val="both"/>
      </w:pPr>
      <w:r>
        <w:t xml:space="preserve">                                         (подпись)    (расшифровка подписи)</w:t>
      </w:r>
    </w:p>
    <w:p w:rsidR="000422C7" w:rsidRDefault="000422C7">
      <w:pPr>
        <w:pStyle w:val="ConsPlusNonformat"/>
        <w:jc w:val="both"/>
      </w:pPr>
    </w:p>
    <w:p w:rsidR="000422C7" w:rsidRDefault="000422C7">
      <w:pPr>
        <w:pStyle w:val="ConsPlusNonformat"/>
        <w:jc w:val="both"/>
      </w:pPr>
      <w:r>
        <w:t>Начальник отдела бухгалтерского учета</w:t>
      </w:r>
    </w:p>
    <w:p w:rsidR="000422C7" w:rsidRDefault="000422C7">
      <w:pPr>
        <w:pStyle w:val="ConsPlusNonformat"/>
        <w:jc w:val="both"/>
      </w:pPr>
      <w:r>
        <w:t>и финансирования Министерства</w:t>
      </w:r>
    </w:p>
    <w:p w:rsidR="000422C7" w:rsidRDefault="000422C7">
      <w:pPr>
        <w:pStyle w:val="ConsPlusNonformat"/>
        <w:jc w:val="both"/>
      </w:pPr>
      <w:r>
        <w:t>экономики Омской области              _______________ _____________________</w:t>
      </w:r>
    </w:p>
    <w:p w:rsidR="000422C7" w:rsidRDefault="000422C7">
      <w:pPr>
        <w:pStyle w:val="ConsPlusNonformat"/>
        <w:jc w:val="both"/>
      </w:pPr>
      <w:r>
        <w:t xml:space="preserve">                                         (подпись)    (расшифровка подписи)</w:t>
      </w:r>
    </w:p>
    <w:p w:rsidR="000422C7" w:rsidRDefault="000422C7">
      <w:pPr>
        <w:pStyle w:val="ConsPlusNormal"/>
        <w:ind w:firstLine="540"/>
        <w:jc w:val="both"/>
      </w:pPr>
    </w:p>
    <w:p w:rsidR="000422C7" w:rsidRDefault="000422C7">
      <w:pPr>
        <w:pStyle w:val="ConsPlusNormal"/>
        <w:jc w:val="center"/>
      </w:pPr>
      <w:r>
        <w:t>_______________</w:t>
      </w:r>
    </w:p>
    <w:p w:rsidR="000422C7" w:rsidRDefault="000422C7">
      <w:pPr>
        <w:pStyle w:val="ConsPlusNormal"/>
        <w:ind w:firstLine="540"/>
        <w:jc w:val="both"/>
      </w:pPr>
    </w:p>
    <w:p w:rsidR="000422C7" w:rsidRDefault="000422C7">
      <w:pPr>
        <w:pStyle w:val="ConsPlusNormal"/>
        <w:ind w:firstLine="540"/>
        <w:jc w:val="both"/>
      </w:pPr>
    </w:p>
    <w:p w:rsidR="000422C7" w:rsidRDefault="000422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2397" w:rsidRDefault="00C52397">
      <w:bookmarkStart w:id="16" w:name="_GoBack"/>
      <w:bookmarkEnd w:id="16"/>
    </w:p>
    <w:sectPr w:rsidR="00C52397" w:rsidSect="000914D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C7"/>
    <w:rsid w:val="000422C7"/>
    <w:rsid w:val="00C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22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2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2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22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2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2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7BCF078119F1C18D690A42F09F8C62004175BD1E83D71A501C663C8E9AEF3C0026038F1C8DF3C2E64201o531C" TargetMode="External"/><Relationship Id="rId18" Type="http://schemas.openxmlformats.org/officeDocument/2006/relationships/hyperlink" Target="consultantplus://offline/ref=847BCF078119F1C18D690A42F09F8C62004175BD1E89D81F5B1C663C8E9AEF3C0026038F1C8DF3C2E64200o534C" TargetMode="External"/><Relationship Id="rId26" Type="http://schemas.openxmlformats.org/officeDocument/2006/relationships/hyperlink" Target="consultantplus://offline/ref=847BCF078119F1C18D690A42F09F8C62004175BD1E80D51F501C663C8E9AEF3C0026038F1C8DF3C2E64201o531C" TargetMode="External"/><Relationship Id="rId39" Type="http://schemas.openxmlformats.org/officeDocument/2006/relationships/hyperlink" Target="consultantplus://offline/ref=847BCF078119F1C18D690A42F09F8C62004175BD1680D61E5E133B3686C3E33E07295C981BC4FFC3E6420153oF33C" TargetMode="External"/><Relationship Id="rId21" Type="http://schemas.openxmlformats.org/officeDocument/2006/relationships/hyperlink" Target="consultantplus://offline/ref=847BCF078119F1C18D690A42F09F8C62004175BD1680D61E5E133B3686C3E33E07295C981BC4FFC3E6420151oF3EC" TargetMode="External"/><Relationship Id="rId34" Type="http://schemas.openxmlformats.org/officeDocument/2006/relationships/hyperlink" Target="consultantplus://offline/ref=847BCF078119F1C18D690A42F09F8C62004175BD1E83D71A501C663C8E9AEF3C0026038F1C8DF3C2E64201o53DC" TargetMode="External"/><Relationship Id="rId42" Type="http://schemas.openxmlformats.org/officeDocument/2006/relationships/hyperlink" Target="consultantplus://offline/ref=847BCF078119F1C18D690A42F09F8C62004175BD1681D21B5A123B3686C3E33E07295C981BC4FFC3E6420156oF37C" TargetMode="External"/><Relationship Id="rId47" Type="http://schemas.openxmlformats.org/officeDocument/2006/relationships/hyperlink" Target="consultantplus://offline/ref=847BCF078119F1C18D690A42F09F8C62004175BD1E83D71A501C663C8E9AEF3C0026038F1C8DF3C2E64200o532C" TargetMode="External"/><Relationship Id="rId50" Type="http://schemas.openxmlformats.org/officeDocument/2006/relationships/hyperlink" Target="consultantplus://offline/ref=847BCF078119F1C18D69144FE6F3D36800482AB41385DB4E05433D61D993E56B47695ACD5883F6C2oE34C" TargetMode="External"/><Relationship Id="rId55" Type="http://schemas.openxmlformats.org/officeDocument/2006/relationships/hyperlink" Target="consultantplus://offline/ref=847BCF078119F1C18D690A42F09F8C62004175BD1680D61E5E133B3686C3E33E07295C981BC4FFC3E642015CoF32C" TargetMode="External"/><Relationship Id="rId63" Type="http://schemas.openxmlformats.org/officeDocument/2006/relationships/hyperlink" Target="consultantplus://offline/ref=847BCF078119F1C18D690A42F09F8C62004175BD1E83D71A501C663C8E9AEF3C0026038F1C8DF3C2E64203o536C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847BCF078119F1C18D690A42F09F8C62004175BD1E80D51F501C663C8E9AEF3C0026038F1C8DF3C2E64201o530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7BCF078119F1C18D690A42F09F8C62004175BD1E80D51F501C663C8E9AEF3C0026038F1C8DF3C2E64201o530C" TargetMode="External"/><Relationship Id="rId29" Type="http://schemas.openxmlformats.org/officeDocument/2006/relationships/hyperlink" Target="consultantplus://offline/ref=847BCF078119F1C18D690A42F09F8C62004175BD1681D21B5A123B3686C3E33E07295C981BC4FFC3E6420155oF3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7BCF078119F1C18D690A42F09F8C62004175BD1E80D318581C663C8E9AEF3C0026038F1C8DF3C2E64204o536C" TargetMode="External"/><Relationship Id="rId11" Type="http://schemas.openxmlformats.org/officeDocument/2006/relationships/hyperlink" Target="consultantplus://offline/ref=847BCF078119F1C18D690A42F09F8C62004175BD1681D21B5A123B3686C3E33E07295C981BC4FFC3E6420154oF32C" TargetMode="External"/><Relationship Id="rId24" Type="http://schemas.openxmlformats.org/officeDocument/2006/relationships/hyperlink" Target="consultantplus://offline/ref=847BCF078119F1C18D690A42F09F8C62004175BD1681D21B5A123B3686C3E33E07295C981BC4FFC3E6420154oF33C" TargetMode="External"/><Relationship Id="rId32" Type="http://schemas.openxmlformats.org/officeDocument/2006/relationships/hyperlink" Target="consultantplus://offline/ref=847BCF078119F1C18D690A42F09F8C62004175BD1681D21B5A123B3686C3E33E07295C981BC4FFC3E6420155oF30C" TargetMode="External"/><Relationship Id="rId37" Type="http://schemas.openxmlformats.org/officeDocument/2006/relationships/hyperlink" Target="consultantplus://offline/ref=847BCF078119F1C18D690A42F09F8C62004175BD1E80D51F501C663C8E9AEF3C0026038F1C8DF3C2E64200o53DC" TargetMode="External"/><Relationship Id="rId40" Type="http://schemas.openxmlformats.org/officeDocument/2006/relationships/hyperlink" Target="consultantplus://offline/ref=847BCF078119F1C18D690A42F09F8C62004175BD1681D21B5A123B3686C3E33E07295C981BC4FFC3E6420155oF3FC" TargetMode="External"/><Relationship Id="rId45" Type="http://schemas.openxmlformats.org/officeDocument/2006/relationships/hyperlink" Target="consultantplus://offline/ref=847BCF078119F1C18D690A42F09F8C62004175BD1E83D71A501C663C8E9AEF3C0026038F1C8DF3C2E64200o537C" TargetMode="External"/><Relationship Id="rId53" Type="http://schemas.openxmlformats.org/officeDocument/2006/relationships/hyperlink" Target="consultantplus://offline/ref=847BCF078119F1C18D690A42F09F8C62004175BD1E83D71A501C663C8E9AEF3C0026038F1C8DF3C2E64200o53DC" TargetMode="External"/><Relationship Id="rId58" Type="http://schemas.openxmlformats.org/officeDocument/2006/relationships/hyperlink" Target="consultantplus://offline/ref=847BCF078119F1C18D690A42F09F8C62004175BD1680D61E5E133B3686C3E33E07295C981BC4FFC3E642015CoF30C" TargetMode="External"/><Relationship Id="rId66" Type="http://schemas.openxmlformats.org/officeDocument/2006/relationships/hyperlink" Target="consultantplus://offline/ref=847BCF078119F1C18D690A42F09F8C62004175BD1E83D71A501C663C8E9AEF3C0026038F1C8DF3C2E64203o537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7BCF078119F1C18D690A42F09F8C62004175BD1E80D318581C663C8E9AEF3C0026038F1C8DF3C2E64204o536C" TargetMode="External"/><Relationship Id="rId23" Type="http://schemas.openxmlformats.org/officeDocument/2006/relationships/hyperlink" Target="consultantplus://offline/ref=847BCF078119F1C18D690A42F09F8C62004175BD1680D61E5E133B3686C3E33E07295C981BC4FFC3E6420152oF37C" TargetMode="External"/><Relationship Id="rId28" Type="http://schemas.openxmlformats.org/officeDocument/2006/relationships/hyperlink" Target="consultantplus://offline/ref=847BCF078119F1C18D690A42F09F8C62004175BD1E83D71A501C663C8E9AEF3C0026038F1C8DF3C2E64201o53CC" TargetMode="External"/><Relationship Id="rId36" Type="http://schemas.openxmlformats.org/officeDocument/2006/relationships/hyperlink" Target="consultantplus://offline/ref=847BCF078119F1C18D690A42F09F8C62004175BD1681D21B5A123B3686C3E33E07295C981BC4FFC3E6420155oF31C" TargetMode="External"/><Relationship Id="rId49" Type="http://schemas.openxmlformats.org/officeDocument/2006/relationships/hyperlink" Target="consultantplus://offline/ref=847BCF078119F1C18D690A42F09F8C62004175BD1E83D71A501C663C8E9AEF3C0026038F1C8DF3C2E64200o53CC" TargetMode="External"/><Relationship Id="rId57" Type="http://schemas.openxmlformats.org/officeDocument/2006/relationships/hyperlink" Target="consultantplus://offline/ref=847BCF078119F1C18D690A42F09F8C62004175BD1680D61E5E133B3686C3E33E07295C981BC4FFC3E6420153oF32C" TargetMode="External"/><Relationship Id="rId61" Type="http://schemas.openxmlformats.org/officeDocument/2006/relationships/hyperlink" Target="consultantplus://offline/ref=847BCF078119F1C18D690A42F09F8C62004175BD1680D61E5E133B3686C3E33E07295C981BC4FFC3E642015CoF3FC" TargetMode="External"/><Relationship Id="rId10" Type="http://schemas.openxmlformats.org/officeDocument/2006/relationships/hyperlink" Target="consultantplus://offline/ref=847BCF078119F1C18D690A42F09F8C62004175BD1680D61E5E133B3686C3E33E07295C981BC4FFC3E6420151oF32C" TargetMode="External"/><Relationship Id="rId19" Type="http://schemas.openxmlformats.org/officeDocument/2006/relationships/hyperlink" Target="consultantplus://offline/ref=847BCF078119F1C18D690A42F09F8C62004175BD1680D61E5E133B3686C3E33E07295C981BC4FFC3E6420151oF30C" TargetMode="External"/><Relationship Id="rId31" Type="http://schemas.openxmlformats.org/officeDocument/2006/relationships/hyperlink" Target="consultantplus://offline/ref=847BCF078119F1C18D690A42F09F8C62004175BD1680D61E5E133B3686C3E33E07295C981BC4FFC3E6420153oF35C" TargetMode="External"/><Relationship Id="rId44" Type="http://schemas.openxmlformats.org/officeDocument/2006/relationships/hyperlink" Target="consultantplus://offline/ref=847BCF078119F1C18D690A42F09F8C62004175BD1E80D51F501C663C8E9AEF3C0026038F1C8DF3C2E64203o534C" TargetMode="External"/><Relationship Id="rId52" Type="http://schemas.openxmlformats.org/officeDocument/2006/relationships/hyperlink" Target="consultantplus://offline/ref=847BCF078119F1C18D690A42F09F8C62004175BD1681D21B5A123B3686C3E33E07295C981BC4FFC3E6420156oF33C" TargetMode="External"/><Relationship Id="rId60" Type="http://schemas.openxmlformats.org/officeDocument/2006/relationships/hyperlink" Target="consultantplus://offline/ref=847BCF078119F1C18D690A42F09F8C62004175BD1E83D71A501C663C8E9AEF3C0026038F1C8DF3C2E64203o535C" TargetMode="External"/><Relationship Id="rId65" Type="http://schemas.openxmlformats.org/officeDocument/2006/relationships/hyperlink" Target="consultantplus://offline/ref=847BCF078119F1C18D690A42F09F8C62004175BD1680D61E5E133B3686C3E33E07295C981BC4FFC3E642015DoF3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7BCF078119F1C18D690A42F09F8C62004175BD1E89D81F5B1C663C8E9AEF3C0026038F1C8DF3C2E64200o534C" TargetMode="External"/><Relationship Id="rId14" Type="http://schemas.openxmlformats.org/officeDocument/2006/relationships/hyperlink" Target="consultantplus://offline/ref=847BCF078119F1C18D690A42F09F8C62004175BD1680D61E5E133B3686C3E33E07295C981BC4FFC3E6420151oF33C" TargetMode="External"/><Relationship Id="rId22" Type="http://schemas.openxmlformats.org/officeDocument/2006/relationships/hyperlink" Target="consultantplus://offline/ref=847BCF078119F1C18D690A42F09F8C62004175BD1E89D81F5B1C663C8E9AEF3C0026038F1C8DF3C2E64200o534C" TargetMode="External"/><Relationship Id="rId27" Type="http://schemas.openxmlformats.org/officeDocument/2006/relationships/hyperlink" Target="consultantplus://offline/ref=847BCF078119F1C18D690A42F09F8C62004175BD1681D21B5A123B3686C3E33E07295C981BC4FFC3E6420154oF3EC" TargetMode="External"/><Relationship Id="rId30" Type="http://schemas.openxmlformats.org/officeDocument/2006/relationships/hyperlink" Target="consultantplus://offline/ref=847BCF078119F1C18D690A42F09F8C62004175BD1E80D51F501C663C8E9AEF3C0026038F1C8DF3C2E64200o533C" TargetMode="External"/><Relationship Id="rId35" Type="http://schemas.openxmlformats.org/officeDocument/2006/relationships/hyperlink" Target="consultantplus://offline/ref=847BCF078119F1C18D690A42F09F8C62004175BD1E80D51F501C663C8E9AEF3C0026038F1C8DF3C2E64200o53CC" TargetMode="External"/><Relationship Id="rId43" Type="http://schemas.openxmlformats.org/officeDocument/2006/relationships/hyperlink" Target="consultantplus://offline/ref=847BCF078119F1C18D690A42F09F8C62004175BD1E83D71A501C663C8E9AEF3C0026038F1C8DF3C2E64200o535C" TargetMode="External"/><Relationship Id="rId48" Type="http://schemas.openxmlformats.org/officeDocument/2006/relationships/hyperlink" Target="consultantplus://offline/ref=847BCF078119F1C18D690A42F09F8C62004175BD1681D21B5A123B3686C3E33E07295C981BC4FFC3E6420156oF35C" TargetMode="External"/><Relationship Id="rId56" Type="http://schemas.openxmlformats.org/officeDocument/2006/relationships/hyperlink" Target="consultantplus://offline/ref=847BCF078119F1C18D690A42F09F8C62004175BD1680D61E5E133B3686C3E33E07295C981BC4FFC3E6420153oF32C" TargetMode="External"/><Relationship Id="rId64" Type="http://schemas.openxmlformats.org/officeDocument/2006/relationships/hyperlink" Target="consultantplus://offline/ref=847BCF078119F1C18D690A42F09F8C62004175BD1680D61E5E133B3686C3E33E07295C981BC4FFC3E642015DoF37C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847BCF078119F1C18D690A42F09F8C62004175BD1E83D71A501C663C8E9AEF3C0026038F1C8DF3C2E64201o530C" TargetMode="External"/><Relationship Id="rId51" Type="http://schemas.openxmlformats.org/officeDocument/2006/relationships/hyperlink" Target="consultantplus://offline/ref=847BCF078119F1C18D69144FE6F3D368004829B61E84DB4E05433D61D993E56B47695ACD5880F2C1oE37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7BCF078119F1C18D69144FE6F3D36800482AB41385DB4E05433D61D993E56B47695ACD5883F1CBoE3FC" TargetMode="External"/><Relationship Id="rId17" Type="http://schemas.openxmlformats.org/officeDocument/2006/relationships/hyperlink" Target="consultantplus://offline/ref=847BCF078119F1C18D690A42F09F8C62004175BD1E83D71A501C663C8E9AEF3C0026038F1C8DF3C2E64201o532C" TargetMode="External"/><Relationship Id="rId25" Type="http://schemas.openxmlformats.org/officeDocument/2006/relationships/hyperlink" Target="consultantplus://offline/ref=847BCF078119F1C18D690A42F09F8C62004175BD1680D61E5E133B3686C3E33E07295C981BC4FFC3E6420152oF34C" TargetMode="External"/><Relationship Id="rId33" Type="http://schemas.openxmlformats.org/officeDocument/2006/relationships/hyperlink" Target="consultantplus://offline/ref=847BCF078119F1C18D690A42F09F8C62004175BD1E80D318581C663C8E9AEF3C0026038F1C8DF3C2E64204o536C" TargetMode="External"/><Relationship Id="rId38" Type="http://schemas.openxmlformats.org/officeDocument/2006/relationships/hyperlink" Target="consultantplus://offline/ref=847BCF078119F1C18D690A42F09F8C62004175BD1680D61E5E133B3686C3E33E07295C981BC4FFC3E6420153oF32C" TargetMode="External"/><Relationship Id="rId46" Type="http://schemas.openxmlformats.org/officeDocument/2006/relationships/hyperlink" Target="consultantplus://offline/ref=847BCF078119F1C18D690A42F09F8C62004175BD1680D61E5E133B3686C3E33E07295C981BC4FFC3E6420153oF32C" TargetMode="External"/><Relationship Id="rId59" Type="http://schemas.openxmlformats.org/officeDocument/2006/relationships/hyperlink" Target="consultantplus://offline/ref=847BCF078119F1C18D690A42F09F8C62004175BD1680D61E5E133B3686C3E33E07295C981BC4FFC3E6420153oF32C" TargetMode="External"/><Relationship Id="rId67" Type="http://schemas.openxmlformats.org/officeDocument/2006/relationships/hyperlink" Target="consultantplus://offline/ref=847BCF078119F1C18D690A42F09F8C62004175BD1680D61E5E133B3686C3E33E07295C981BC4FFC3E642015DoF32C" TargetMode="External"/><Relationship Id="rId20" Type="http://schemas.openxmlformats.org/officeDocument/2006/relationships/hyperlink" Target="consultantplus://offline/ref=847BCF078119F1C18D690A42F09F8C62004175BD1681D21B5A123B3686C3E33E07295C981BC4FFC3E6420154oF32C" TargetMode="External"/><Relationship Id="rId41" Type="http://schemas.openxmlformats.org/officeDocument/2006/relationships/hyperlink" Target="consultantplus://offline/ref=847BCF078119F1C18D690A42F09F8C62004175BD1680D61E5E133B3686C3E33E07295C981BC4FFC3E6420153oF3EC" TargetMode="External"/><Relationship Id="rId54" Type="http://schemas.openxmlformats.org/officeDocument/2006/relationships/hyperlink" Target="consultantplus://offline/ref=847BCF078119F1C18D690A42F09F8C62004175BD1680D61E5E133B3686C3E33E07295C981BC4FFC3E642015CoF35C" TargetMode="External"/><Relationship Id="rId62" Type="http://schemas.openxmlformats.org/officeDocument/2006/relationships/hyperlink" Target="consultantplus://offline/ref=847BCF078119F1C18D690A42F09F8C62004175BD1681D21B5A123B3686C3E33E07295C981BC4FFC3E6420157oF3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5052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Didkovskiy</dc:creator>
  <cp:lastModifiedBy>Didkovskiy</cp:lastModifiedBy>
  <cp:revision>1</cp:revision>
  <dcterms:created xsi:type="dcterms:W3CDTF">2017-09-14T02:55:00Z</dcterms:created>
  <dcterms:modified xsi:type="dcterms:W3CDTF">2017-09-14T02:56:00Z</dcterms:modified>
</cp:coreProperties>
</file>