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84" w:rsidRDefault="000E6A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6A84" w:rsidRDefault="000E6A8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E6A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6A84" w:rsidRDefault="000E6A84">
            <w:pPr>
              <w:pStyle w:val="ConsPlusNormal"/>
            </w:pPr>
            <w:r>
              <w:t>11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6A84" w:rsidRDefault="000E6A84">
            <w:pPr>
              <w:pStyle w:val="ConsPlusNormal"/>
              <w:jc w:val="right"/>
            </w:pPr>
            <w:r>
              <w:t>N 1497-ОЗ</w:t>
            </w:r>
          </w:p>
        </w:tc>
      </w:tr>
    </w:tbl>
    <w:p w:rsidR="000E6A84" w:rsidRDefault="000E6A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Title"/>
        <w:jc w:val="center"/>
      </w:pPr>
      <w:r>
        <w:t>ЗАКОНОДАТЕЛЬНОЕ СОБРАНИЕ ОМСКОЙ ОБЛАСТИ</w:t>
      </w:r>
    </w:p>
    <w:p w:rsidR="000E6A84" w:rsidRDefault="000E6A84">
      <w:pPr>
        <w:pStyle w:val="ConsPlusTitle"/>
        <w:jc w:val="center"/>
      </w:pPr>
    </w:p>
    <w:p w:rsidR="000E6A84" w:rsidRDefault="000E6A84">
      <w:pPr>
        <w:pStyle w:val="ConsPlusTitle"/>
        <w:jc w:val="center"/>
      </w:pPr>
      <w:r>
        <w:t>ЗАКОН</w:t>
      </w:r>
    </w:p>
    <w:p w:rsidR="000E6A84" w:rsidRDefault="000E6A84">
      <w:pPr>
        <w:pStyle w:val="ConsPlusTitle"/>
        <w:jc w:val="center"/>
      </w:pPr>
      <w:r>
        <w:t>ОМСКОЙ ОБЛАСТИ</w:t>
      </w:r>
    </w:p>
    <w:p w:rsidR="000E6A84" w:rsidRDefault="000E6A84">
      <w:pPr>
        <w:pStyle w:val="ConsPlusTitle"/>
        <w:jc w:val="center"/>
      </w:pPr>
    </w:p>
    <w:p w:rsidR="000E6A84" w:rsidRDefault="000E6A84">
      <w:pPr>
        <w:pStyle w:val="ConsPlusTitle"/>
        <w:jc w:val="center"/>
      </w:pPr>
      <w:r>
        <w:t>О ГОСУДАРСТВЕННОЙ ПОЛИТИКЕ ОМСКОЙ ОБЛАСТИ</w:t>
      </w:r>
    </w:p>
    <w:p w:rsidR="000E6A84" w:rsidRDefault="000E6A84">
      <w:pPr>
        <w:pStyle w:val="ConsPlusTitle"/>
        <w:jc w:val="center"/>
      </w:pPr>
      <w:r>
        <w:t>В СФЕРЕ ИНВЕСТИЦИОННОЙ ДЕЯТЕЛЬНОСТИ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jc w:val="right"/>
      </w:pPr>
      <w:proofErr w:type="gramStart"/>
      <w:r>
        <w:t>Принят</w:t>
      </w:r>
      <w:proofErr w:type="gramEnd"/>
    </w:p>
    <w:p w:rsidR="000E6A84" w:rsidRDefault="000E6A84">
      <w:pPr>
        <w:pStyle w:val="ConsPlusNormal"/>
        <w:jc w:val="right"/>
      </w:pPr>
      <w:r>
        <w:t>Постановлением</w:t>
      </w:r>
    </w:p>
    <w:p w:rsidR="000E6A84" w:rsidRDefault="000E6A84">
      <w:pPr>
        <w:pStyle w:val="ConsPlusNormal"/>
        <w:jc w:val="right"/>
      </w:pPr>
      <w:r>
        <w:t>ЗС Омской области</w:t>
      </w:r>
    </w:p>
    <w:p w:rsidR="000E6A84" w:rsidRDefault="000E6A84">
      <w:pPr>
        <w:pStyle w:val="ConsPlusNormal"/>
        <w:jc w:val="right"/>
      </w:pPr>
      <w:r>
        <w:t>от 29 ноября 2012 г. N 268</w:t>
      </w:r>
    </w:p>
    <w:p w:rsidR="000E6A84" w:rsidRDefault="000E6A84">
      <w:pPr>
        <w:pStyle w:val="ConsPlusNormal"/>
        <w:jc w:val="center"/>
      </w:pPr>
    </w:p>
    <w:p w:rsidR="000E6A84" w:rsidRDefault="000E6A84">
      <w:pPr>
        <w:pStyle w:val="ConsPlusNormal"/>
        <w:jc w:val="center"/>
      </w:pPr>
      <w:r>
        <w:t>Список изменяющих документов</w:t>
      </w:r>
    </w:p>
    <w:p w:rsidR="000E6A84" w:rsidRDefault="000E6A84">
      <w:pPr>
        <w:pStyle w:val="ConsPlusNormal"/>
        <w:jc w:val="center"/>
      </w:pPr>
      <w:proofErr w:type="gramStart"/>
      <w:r>
        <w:t xml:space="preserve">(в ред. Законов Омской области от 10.12.2014 </w:t>
      </w:r>
      <w:hyperlink r:id="rId6" w:history="1">
        <w:r>
          <w:rPr>
            <w:color w:val="0000FF"/>
          </w:rPr>
          <w:t>N 1690-ОЗ</w:t>
        </w:r>
      </w:hyperlink>
      <w:r>
        <w:t>,</w:t>
      </w:r>
      <w:proofErr w:type="gramEnd"/>
    </w:p>
    <w:p w:rsidR="000E6A84" w:rsidRDefault="000E6A84">
      <w:pPr>
        <w:pStyle w:val="ConsPlusNormal"/>
        <w:jc w:val="center"/>
      </w:pPr>
      <w:r>
        <w:t xml:space="preserve">от 25.12.2014 </w:t>
      </w:r>
      <w:hyperlink r:id="rId7" w:history="1">
        <w:r>
          <w:rPr>
            <w:color w:val="0000FF"/>
          </w:rPr>
          <w:t>N 1701-ОЗ</w:t>
        </w:r>
      </w:hyperlink>
      <w:r>
        <w:t xml:space="preserve">, от 24.06.2016 </w:t>
      </w:r>
      <w:hyperlink r:id="rId8" w:history="1">
        <w:r>
          <w:rPr>
            <w:color w:val="0000FF"/>
          </w:rPr>
          <w:t>N 1890-ОЗ</w:t>
        </w:r>
      </w:hyperlink>
      <w:r>
        <w:t xml:space="preserve">, от 29.06.2017 </w:t>
      </w:r>
      <w:hyperlink r:id="rId9" w:history="1">
        <w:r>
          <w:rPr>
            <w:color w:val="0000FF"/>
          </w:rPr>
          <w:t>N 1981-ОЗ</w:t>
        </w:r>
      </w:hyperlink>
      <w:r>
        <w:t>)</w:t>
      </w:r>
    </w:p>
    <w:p w:rsidR="000E6A84" w:rsidRDefault="000E6A84">
      <w:pPr>
        <w:pStyle w:val="ConsPlusNormal"/>
        <w:jc w:val="center"/>
      </w:pPr>
    </w:p>
    <w:p w:rsidR="000E6A84" w:rsidRDefault="000E6A84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  <w:r>
        <w:t>Настоящий Закон определяет правовые основы государственной политики Омской области в сфере инвестиционной деятельности, в том числе устанавливает принципы и формы государственной поддержки инвестиционной деятельности на территории Омской области, а также регулирует правоотношения, возникающие при реализации региональных инвестиционных проектов.</w:t>
      </w:r>
    </w:p>
    <w:p w:rsidR="000E6A84" w:rsidRDefault="000E6A8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Омской области от 29.06.2017 N 1981-ОЗ)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  <w:r>
        <w:t>1. В настоящем Законе используются следующие основные понятия:</w:t>
      </w:r>
    </w:p>
    <w:p w:rsidR="000E6A84" w:rsidRDefault="000E6A84">
      <w:pPr>
        <w:pStyle w:val="ConsPlusNormal"/>
        <w:ind w:firstLine="540"/>
        <w:jc w:val="both"/>
      </w:pPr>
      <w:r>
        <w:t>1) государственная поддержка инвестиционной деятельности - совокупность организационных, правовых, финансовых мер, осуществляемых органами государственной власти Омской области в формах, установленных настоящим Законом;</w:t>
      </w:r>
    </w:p>
    <w:p w:rsidR="000E6A84" w:rsidRDefault="000E6A84">
      <w:pPr>
        <w:pStyle w:val="ConsPlusNormal"/>
        <w:ind w:firstLine="540"/>
        <w:jc w:val="both"/>
      </w:pPr>
      <w:r>
        <w:t xml:space="preserve">2) - 3) исключены. - </w:t>
      </w:r>
      <w:hyperlink r:id="rId11" w:history="1">
        <w:r>
          <w:rPr>
            <w:color w:val="0000FF"/>
          </w:rPr>
          <w:t>Закон</w:t>
        </w:r>
      </w:hyperlink>
      <w:r>
        <w:t xml:space="preserve"> Омской области от 24.06.2016 N 1890-ОЗ;</w:t>
      </w:r>
    </w:p>
    <w:p w:rsidR="000E6A84" w:rsidRDefault="000E6A84">
      <w:pPr>
        <w:pStyle w:val="ConsPlusNormal"/>
        <w:ind w:firstLine="540"/>
        <w:jc w:val="both"/>
      </w:pPr>
      <w:r>
        <w:t>4) режим наибольшего инвестиционного благоприятствования - система условий, предусмотренных федеральным законодательством, настоящим Законом и иными нормативными правовыми актами Омской области, создаваемых для стимулирования инвестиционной деятельности на территории Омской области.</w:t>
      </w:r>
    </w:p>
    <w:p w:rsidR="000E6A84" w:rsidRDefault="000E6A84">
      <w:pPr>
        <w:pStyle w:val="ConsPlusNormal"/>
        <w:ind w:firstLine="540"/>
        <w:jc w:val="both"/>
      </w:pPr>
      <w:r>
        <w:t>5) масштабный инвестиционный проект - инвестиционный проект, соответствующий требованиям настоящего Закона и включенный в реестр масштабных инвестиционных проектов.</w:t>
      </w:r>
    </w:p>
    <w:p w:rsidR="000E6A84" w:rsidRDefault="000E6A84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Омской области от 25.12.2014 N 1701-ОЗ;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Омской области от 29.06.2017 N 1981-ОЗ)</w:t>
      </w:r>
    </w:p>
    <w:p w:rsidR="000E6A84" w:rsidRDefault="000E6A84">
      <w:pPr>
        <w:pStyle w:val="ConsPlusNormal"/>
        <w:ind w:firstLine="540"/>
        <w:jc w:val="both"/>
      </w:pPr>
      <w:r>
        <w:t>2. Иные понятия используются в значениях, определенных федеральным и областным законодательством.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  <w:outlineLvl w:val="0"/>
      </w:pPr>
      <w:r>
        <w:t>Статья 3. Цели и задачи настоящего Закона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  <w:r>
        <w:t>1. Целями настоящего Закона являются:</w:t>
      </w:r>
    </w:p>
    <w:p w:rsidR="000E6A84" w:rsidRDefault="000E6A84">
      <w:pPr>
        <w:pStyle w:val="ConsPlusNormal"/>
        <w:ind w:firstLine="540"/>
        <w:jc w:val="both"/>
      </w:pPr>
      <w:r>
        <w:t xml:space="preserve">1) повышение инвестиционной активности и привлечение инвестиций в развитие экономики </w:t>
      </w:r>
      <w:r>
        <w:lastRenderedPageBreak/>
        <w:t>и социальной сферы Омской области за счет установления режима наибольшего инвестиционного благоприятствования;</w:t>
      </w:r>
    </w:p>
    <w:p w:rsidR="000E6A84" w:rsidRDefault="000E6A84">
      <w:pPr>
        <w:pStyle w:val="ConsPlusNormal"/>
        <w:ind w:firstLine="540"/>
        <w:jc w:val="both"/>
      </w:pPr>
      <w:r>
        <w:t>2) стимулирование освоения новых видов конкурентоспособных товаров, работ и услуг;</w:t>
      </w:r>
    </w:p>
    <w:p w:rsidR="000E6A84" w:rsidRDefault="000E6A84">
      <w:pPr>
        <w:pStyle w:val="ConsPlusNormal"/>
        <w:ind w:firstLine="540"/>
        <w:jc w:val="both"/>
      </w:pPr>
      <w:r>
        <w:t>3) внедрение современного оборудования и технологий, соответствующих мировым стандартам;</w:t>
      </w:r>
    </w:p>
    <w:p w:rsidR="000E6A84" w:rsidRDefault="000E6A84">
      <w:pPr>
        <w:pStyle w:val="ConsPlusNormal"/>
        <w:ind w:firstLine="540"/>
        <w:jc w:val="both"/>
      </w:pPr>
      <w:r>
        <w:t>4) развитие наукоемких производств;</w:t>
      </w:r>
    </w:p>
    <w:p w:rsidR="000E6A84" w:rsidRDefault="000E6A84">
      <w:pPr>
        <w:pStyle w:val="ConsPlusNormal"/>
        <w:ind w:firstLine="540"/>
        <w:jc w:val="both"/>
      </w:pPr>
      <w:r>
        <w:t>5) создание рабочих мест;</w:t>
      </w:r>
    </w:p>
    <w:p w:rsidR="000E6A84" w:rsidRDefault="000E6A84">
      <w:pPr>
        <w:pStyle w:val="ConsPlusNormal"/>
        <w:ind w:firstLine="540"/>
        <w:jc w:val="both"/>
      </w:pPr>
      <w:r>
        <w:t>6) развитие социальной и инженерной инфраструктуры.</w:t>
      </w:r>
    </w:p>
    <w:p w:rsidR="000E6A84" w:rsidRDefault="000E6A84">
      <w:pPr>
        <w:pStyle w:val="ConsPlusNormal"/>
        <w:ind w:firstLine="540"/>
        <w:jc w:val="both"/>
      </w:pPr>
      <w:r>
        <w:t>2. Задачами настоящего Закона являются:</w:t>
      </w:r>
    </w:p>
    <w:p w:rsidR="000E6A84" w:rsidRDefault="000E6A84">
      <w:pPr>
        <w:pStyle w:val="ConsPlusNormal"/>
        <w:ind w:firstLine="540"/>
        <w:jc w:val="both"/>
      </w:pPr>
      <w:r>
        <w:t>1) создание механизмов для привлечения инвестиций;</w:t>
      </w:r>
    </w:p>
    <w:p w:rsidR="000E6A84" w:rsidRDefault="000E6A84">
      <w:pPr>
        <w:pStyle w:val="ConsPlusNormal"/>
        <w:ind w:firstLine="540"/>
        <w:jc w:val="both"/>
      </w:pPr>
      <w:r>
        <w:t>2) формирование системы информационного обеспечения инвестиционной деятельности в Омской области.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  <w:outlineLvl w:val="0"/>
      </w:pPr>
      <w:r>
        <w:t>Статья 4. Принципы государственной поддержки инвестиционной деятельности в Омской области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  <w:r>
        <w:t>Государственная поддержка инвестиционной деятельности в Омской области основывается на принципах:</w:t>
      </w:r>
    </w:p>
    <w:p w:rsidR="000E6A84" w:rsidRDefault="000E6A84">
      <w:pPr>
        <w:pStyle w:val="ConsPlusNormal"/>
        <w:ind w:firstLine="540"/>
        <w:jc w:val="both"/>
      </w:pPr>
      <w:r>
        <w:t>взаимного доверия и взаимной ответственности;</w:t>
      </w:r>
    </w:p>
    <w:p w:rsidR="000E6A84" w:rsidRDefault="000E6A84">
      <w:pPr>
        <w:pStyle w:val="ConsPlusNormal"/>
        <w:ind w:firstLine="540"/>
        <w:jc w:val="both"/>
      </w:pPr>
      <w:r>
        <w:t>экономической обоснованности принимаемых решений и использования бюджетных средств;</w:t>
      </w:r>
    </w:p>
    <w:p w:rsidR="000E6A84" w:rsidRDefault="000E6A84">
      <w:pPr>
        <w:pStyle w:val="ConsPlusNormal"/>
        <w:ind w:firstLine="540"/>
        <w:jc w:val="both"/>
      </w:pPr>
      <w:r>
        <w:t>результативности инвестиционной деятельности;</w:t>
      </w:r>
    </w:p>
    <w:p w:rsidR="000E6A84" w:rsidRDefault="000E6A84">
      <w:pPr>
        <w:pStyle w:val="ConsPlusNormal"/>
        <w:ind w:firstLine="540"/>
        <w:jc w:val="both"/>
      </w:pPr>
      <w:r>
        <w:t>сбалансированности государственных и частных интересов;</w:t>
      </w:r>
    </w:p>
    <w:p w:rsidR="000E6A84" w:rsidRDefault="000E6A84">
      <w:pPr>
        <w:pStyle w:val="ConsPlusNormal"/>
        <w:ind w:firstLine="540"/>
        <w:jc w:val="both"/>
      </w:pPr>
      <w:r>
        <w:t>открытости информации об инвестиционной деятельности.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  <w:outlineLvl w:val="0"/>
      </w:pPr>
      <w:r>
        <w:t>Статья 5. Формы государственной поддержки инвестиционной деятельности в Омской области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  <w:r>
        <w:t>1. Государственная поддержка инвестиционной деятельности в Омской области осуществляется в соответствии с федеральным и областным законодательством в следующих формах:</w:t>
      </w:r>
    </w:p>
    <w:p w:rsidR="000E6A84" w:rsidRDefault="000E6A84">
      <w:pPr>
        <w:pStyle w:val="ConsPlusNormal"/>
        <w:ind w:firstLine="540"/>
        <w:jc w:val="both"/>
      </w:pPr>
      <w:r>
        <w:t>1) установление пониженных ставок по налогам;</w:t>
      </w:r>
    </w:p>
    <w:p w:rsidR="000E6A84" w:rsidRDefault="000E6A84">
      <w:pPr>
        <w:pStyle w:val="ConsPlusNormal"/>
        <w:ind w:firstLine="540"/>
        <w:jc w:val="both"/>
      </w:pPr>
      <w:r>
        <w:t>2) предоставление инвестиционных налоговых кредитов;</w:t>
      </w:r>
    </w:p>
    <w:p w:rsidR="000E6A84" w:rsidRDefault="000E6A84">
      <w:pPr>
        <w:pStyle w:val="ConsPlusNormal"/>
        <w:ind w:firstLine="540"/>
        <w:jc w:val="both"/>
      </w:pPr>
      <w:r>
        <w:t>3) предоставление имущества, находящегося в собственности Омской области;</w:t>
      </w:r>
    </w:p>
    <w:p w:rsidR="000E6A84" w:rsidRDefault="000E6A8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Омской области от 24.06.2016 N 1890-ОЗ)</w:t>
      </w:r>
    </w:p>
    <w:p w:rsidR="000E6A84" w:rsidRDefault="000E6A84">
      <w:pPr>
        <w:pStyle w:val="ConsPlusNormal"/>
        <w:ind w:firstLine="540"/>
        <w:jc w:val="both"/>
      </w:pPr>
      <w:r>
        <w:t>4) предоставление субсидий из областного бюджета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</w:t>
      </w:r>
    </w:p>
    <w:p w:rsidR="000E6A84" w:rsidRDefault="000E6A8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Омской области от 10.12.2014 N 1690-ОЗ)</w:t>
      </w:r>
    </w:p>
    <w:p w:rsidR="000E6A84" w:rsidRDefault="000E6A84">
      <w:pPr>
        <w:pStyle w:val="ConsPlusNormal"/>
        <w:ind w:firstLine="540"/>
        <w:jc w:val="both"/>
      </w:pPr>
      <w:r>
        <w:t>5) предоставление государственных гарантий Омской области.</w:t>
      </w:r>
    </w:p>
    <w:p w:rsidR="000E6A84" w:rsidRDefault="000E6A84">
      <w:pPr>
        <w:pStyle w:val="ConsPlusNormal"/>
        <w:ind w:firstLine="540"/>
        <w:jc w:val="both"/>
      </w:pPr>
      <w:r>
        <w:t>2. Инвестор вправе претендовать на несколько форм государственной поддержки инвестиционной деятельности, за исключением случаев, предусмотренных законодательством.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  <w:outlineLvl w:val="0"/>
      </w:pPr>
      <w:r>
        <w:t>Статья 6. Условия предоставления государственной поддержки инвестиционной деятельности на территории Омской области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  <w:r>
        <w:t>1. Общим условием предоставления государственной поддержки инвестиционной деятельности на территории Омской области является осуществление инвестиций в соответствии с документами стратегического планирования Омской области. Условия предоставления государственной поддержки инвестиционной деятельности по каждой из форм государственной поддержки инвестиционной деятельности устанавливаются в соответствии с федеральным и областным законодательством.</w:t>
      </w:r>
    </w:p>
    <w:p w:rsidR="000E6A84" w:rsidRDefault="000E6A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Омской области от 24.06.2016 N 1890-ОЗ)</w:t>
      </w:r>
    </w:p>
    <w:p w:rsidR="000E6A84" w:rsidRDefault="000E6A84">
      <w:pPr>
        <w:pStyle w:val="ConsPlusNormal"/>
        <w:ind w:firstLine="540"/>
        <w:jc w:val="both"/>
      </w:pPr>
      <w:r>
        <w:t xml:space="preserve">2. Инвесторы, которым предоставлена государственная поддержка, предусмотренная </w:t>
      </w:r>
      <w:r>
        <w:lastRenderedPageBreak/>
        <w:t>настоящим Законом:</w:t>
      </w:r>
    </w:p>
    <w:p w:rsidR="000E6A84" w:rsidRDefault="000E6A84">
      <w:pPr>
        <w:pStyle w:val="ConsPlusNormal"/>
        <w:ind w:firstLine="540"/>
        <w:jc w:val="both"/>
      </w:pPr>
      <w:r>
        <w:t>1) обеспечивают целевое использование предоставляемых бюджетных средств, иного имущества Омской области;</w:t>
      </w:r>
    </w:p>
    <w:p w:rsidR="000E6A84" w:rsidRDefault="000E6A84">
      <w:pPr>
        <w:pStyle w:val="ConsPlusNormal"/>
        <w:ind w:firstLine="540"/>
        <w:jc w:val="both"/>
      </w:pPr>
      <w:r>
        <w:t xml:space="preserve">2) исключен. - </w:t>
      </w:r>
      <w:hyperlink r:id="rId17" w:history="1">
        <w:r>
          <w:rPr>
            <w:color w:val="0000FF"/>
          </w:rPr>
          <w:t>Закон</w:t>
        </w:r>
      </w:hyperlink>
      <w:r>
        <w:t xml:space="preserve"> Омской области от 24.06.2016 N 1890-ОЗ;</w:t>
      </w:r>
    </w:p>
    <w:p w:rsidR="000E6A84" w:rsidRDefault="000E6A84">
      <w:pPr>
        <w:pStyle w:val="ConsPlusNormal"/>
        <w:ind w:firstLine="540"/>
        <w:jc w:val="both"/>
      </w:pPr>
      <w:r>
        <w:t>3) по запросу уполномоченного органа исполнительной власти Омской области в сфере организации государственной поддержки инвестиционной деятельности на территории Омской области (далее - уполномоченный орган) представляют информацию о реализации инвестиционного проекта.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  <w:outlineLvl w:val="0"/>
      </w:pPr>
      <w:r>
        <w:t xml:space="preserve">Статья 7. Исключена. - </w:t>
      </w:r>
      <w:hyperlink r:id="rId18" w:history="1">
        <w:r>
          <w:rPr>
            <w:color w:val="0000FF"/>
          </w:rPr>
          <w:t>Закон</w:t>
        </w:r>
      </w:hyperlink>
      <w:r>
        <w:t xml:space="preserve"> Омской области от 24.06.2016 N 1890-ОЗ.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  <w:outlineLvl w:val="0"/>
      </w:pPr>
      <w:r>
        <w:t>Статья 7.1. Реестр масштабных инвестиционных проектов</w:t>
      </w:r>
    </w:p>
    <w:p w:rsidR="000E6A84" w:rsidRDefault="000E6A8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Омской области от 29.06.2017 N 1981-ОЗ)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Омской области от 25.12.2014 N 1701-ОЗ)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  <w:r>
        <w:t>1. В целях информационного обеспечения инвестиционной деятельности в Омской области формируется реестр масштабных инвестиционных проектов.</w:t>
      </w:r>
    </w:p>
    <w:p w:rsidR="000E6A84" w:rsidRDefault="000E6A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Омской области от 29.06.2017 N 1981-ОЗ)</w:t>
      </w:r>
    </w:p>
    <w:p w:rsidR="000E6A84" w:rsidRDefault="000E6A84">
      <w:pPr>
        <w:pStyle w:val="ConsPlusNormal"/>
        <w:ind w:firstLine="540"/>
        <w:jc w:val="both"/>
      </w:pPr>
      <w:r>
        <w:t>2. Инвестиционный проект подлежит включению в реестр масштабных инвестиционных проектов в случае его соответствия одновременно следующим требованиям:</w:t>
      </w:r>
    </w:p>
    <w:p w:rsidR="000E6A84" w:rsidRDefault="000E6A8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Омской области от 29.06.2017 N 1981-ОЗ)</w:t>
      </w:r>
    </w:p>
    <w:p w:rsidR="000E6A84" w:rsidRDefault="000E6A84">
      <w:pPr>
        <w:pStyle w:val="ConsPlusNormal"/>
        <w:ind w:firstLine="540"/>
        <w:jc w:val="both"/>
      </w:pPr>
      <w:r>
        <w:t>1) инвестиционный проект реализуется (планируется к реализации) на территории Омской области;</w:t>
      </w:r>
    </w:p>
    <w:p w:rsidR="000E6A84" w:rsidRDefault="000E6A84">
      <w:pPr>
        <w:pStyle w:val="ConsPlusNormal"/>
        <w:ind w:firstLine="540"/>
        <w:jc w:val="both"/>
      </w:pPr>
      <w:r>
        <w:t>2) инвестиционный проект направлен на реализацию документов стратегического планирования Омской области;</w:t>
      </w:r>
    </w:p>
    <w:p w:rsidR="000E6A84" w:rsidRDefault="000E6A84">
      <w:pPr>
        <w:pStyle w:val="ConsPlusNormal"/>
        <w:ind w:firstLine="540"/>
        <w:jc w:val="both"/>
      </w:pPr>
      <w:r>
        <w:t>3) планируемый суммарный объем капитальных вложений в рамках реализации инвестиционного проекта составляет не менее:</w:t>
      </w:r>
    </w:p>
    <w:p w:rsidR="000E6A84" w:rsidRDefault="000E6A84">
      <w:pPr>
        <w:pStyle w:val="ConsPlusNormal"/>
        <w:ind w:firstLine="540"/>
        <w:jc w:val="both"/>
      </w:pPr>
      <w:r>
        <w:t>100 млн. рублей для инвестиционных проектов, реализуемых (планируемых к реализации) на территории города Омска или Омского муниципального района Омской области;</w:t>
      </w:r>
    </w:p>
    <w:p w:rsidR="000E6A84" w:rsidRDefault="000E6A84">
      <w:pPr>
        <w:pStyle w:val="ConsPlusNormal"/>
        <w:ind w:firstLine="540"/>
        <w:jc w:val="both"/>
      </w:pPr>
      <w:r>
        <w:t>50 млн. рублей для инвестиционных проектов, реализуемых (планируемых к реализации) на территории иных муниципальных районов Омской области;</w:t>
      </w:r>
    </w:p>
    <w:p w:rsidR="000E6A84" w:rsidRDefault="000E6A84">
      <w:pPr>
        <w:pStyle w:val="ConsPlusNormal"/>
        <w:ind w:firstLine="540"/>
        <w:jc w:val="both"/>
      </w:pPr>
      <w:r>
        <w:t>4) капитальные вложения в инвестиционный проект не осуществлены в полном объеме на дату подачи заявления о включении инвестиционного проекта в реестр масштабных инвестиционных проектов.</w:t>
      </w:r>
    </w:p>
    <w:p w:rsidR="000E6A84" w:rsidRDefault="000E6A8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Омской области от 29.06.2017 N 1981-ОЗ)</w:t>
      </w:r>
    </w:p>
    <w:p w:rsidR="000E6A84" w:rsidRDefault="000E6A84">
      <w:pPr>
        <w:pStyle w:val="ConsPlusNormal"/>
        <w:ind w:firstLine="540"/>
        <w:jc w:val="both"/>
      </w:pPr>
      <w:r>
        <w:t>5) инвестиционный проект реализуется инвестором, соответствующим одновременно следующим требованиям:</w:t>
      </w:r>
    </w:p>
    <w:p w:rsidR="000E6A84" w:rsidRDefault="000E6A84">
      <w:pPr>
        <w:pStyle w:val="ConsPlusNormal"/>
        <w:ind w:firstLine="540"/>
        <w:jc w:val="both"/>
      </w:pPr>
      <w:r>
        <w:t xml:space="preserve">отсутствие </w:t>
      </w:r>
      <w:proofErr w:type="gramStart"/>
      <w:r>
        <w:t>у инвестора на дату подачи заявления о включении инвестиционного проекта в реестр масштабных инвестиционных проектов задолженности по уплате</w:t>
      </w:r>
      <w:proofErr w:type="gramEnd"/>
      <w:r>
        <w:t xml:space="preserve"> налогов, сборов, а также пеней и штрафов за нарушение законодательства Российской Федерации о налогах и сборах;</w:t>
      </w:r>
    </w:p>
    <w:p w:rsidR="000E6A84" w:rsidRDefault="000E6A8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Омской области от 29.06.2017 N 1981-ОЗ)</w:t>
      </w:r>
    </w:p>
    <w:p w:rsidR="000E6A84" w:rsidRDefault="000E6A84">
      <w:pPr>
        <w:pStyle w:val="ConsPlusNormal"/>
        <w:ind w:firstLine="540"/>
        <w:jc w:val="both"/>
      </w:pPr>
      <w:r>
        <w:t xml:space="preserve">непроведение в отношении инвестора на дату подачи заявления о включении инвестиционного проекта в реестр масштабных инвестиционных проектов процедуры ликвидации либо процедур,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(банкротстве)";</w:t>
      </w:r>
    </w:p>
    <w:p w:rsidR="000E6A84" w:rsidRDefault="000E6A84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Омской области от 24.06.2016 N 1890-ОЗ;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Омской области от 29.06.2017 N 1981-ОЗ)</w:t>
      </w:r>
    </w:p>
    <w:p w:rsidR="000E6A84" w:rsidRDefault="000E6A84">
      <w:pPr>
        <w:pStyle w:val="ConsPlusNormal"/>
        <w:ind w:firstLine="540"/>
        <w:jc w:val="both"/>
      </w:pPr>
      <w:r>
        <w:t xml:space="preserve">6) инвестиционный проект реализуется (планируется к реализации) на земельном участке, сведения о котором на дату принятия решения о включении инвестиционного проекта в реестр масштабных инвестиционных проектов не включены в реестр масштабных инвестиционных проектов как о земельном участке, на котором реализуется (планируется к реализации) иной инвестиционный проект. Данное требование не распространяется на инвестиционный проект, в рамках которого на дату подачи заявления о включении инвестиционного проекта в реестр </w:t>
      </w:r>
      <w:r>
        <w:lastRenderedPageBreak/>
        <w:t>масштабных инвестиционных проектов созданы (создаются) объекты капитального строительства в установленном законодательством порядке.</w:t>
      </w:r>
    </w:p>
    <w:p w:rsidR="000E6A84" w:rsidRDefault="000E6A84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Омской области от 24.06.2016 N 1890-ОЗ;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Омской области от 29.06.2017 N 1981-ОЗ)</w:t>
      </w:r>
    </w:p>
    <w:p w:rsidR="000E6A84" w:rsidRDefault="000E6A84">
      <w:pPr>
        <w:pStyle w:val="ConsPlusNormal"/>
        <w:ind w:firstLine="540"/>
        <w:jc w:val="both"/>
      </w:pPr>
      <w:r>
        <w:t>3. Формирование и ведение реестра масштабных инвестиционных проектов осуществляются уполномоченным органом в порядке, установленном Правительством Омской области.</w:t>
      </w:r>
    </w:p>
    <w:p w:rsidR="000E6A84" w:rsidRDefault="000E6A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Омской области от 29.06.2017 N 1981-ОЗ)</w:t>
      </w:r>
    </w:p>
    <w:p w:rsidR="000E6A84" w:rsidRDefault="000E6A84">
      <w:pPr>
        <w:pStyle w:val="ConsPlusNormal"/>
        <w:ind w:firstLine="540"/>
        <w:jc w:val="both"/>
      </w:pPr>
      <w:r>
        <w:t>4. Органы исполнительной власти Омской области взаимодействуют с органами местного самоуправления Омской области, ресурсоснабжающими организациями по вопросам реализации масштабных инвестиционных проектов в соответствии с законодательством.</w:t>
      </w:r>
    </w:p>
    <w:p w:rsidR="000E6A84" w:rsidRDefault="000E6A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Омской области от 29.06.2017 N 1981-ОЗ)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  <w:outlineLvl w:val="0"/>
      </w:pPr>
      <w:bookmarkStart w:id="0" w:name="P109"/>
      <w:bookmarkEnd w:id="0"/>
      <w:r>
        <w:t>Статья 7.2. Иные требования к региональным инвестиционным проектам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Омской области от 29.06.2017 N 1981-ОЗ)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  <w:proofErr w:type="gramStart"/>
      <w:r>
        <w:t xml:space="preserve">В дополнение к требованиям, установленным </w:t>
      </w:r>
      <w:hyperlink r:id="rId33" w:history="1">
        <w:r>
          <w:rPr>
            <w:color w:val="0000FF"/>
          </w:rPr>
          <w:t>статьей 25.8</w:t>
        </w:r>
      </w:hyperlink>
      <w:r>
        <w:t xml:space="preserve"> Налогового кодекса Российской Федерации (далее - Кодекс), региональный инвестиционный проект, реализуемый на территории Омской области организацией, указанной в </w:t>
      </w:r>
      <w:hyperlink r:id="rId34" w:history="1">
        <w:r>
          <w:rPr>
            <w:color w:val="0000FF"/>
          </w:rPr>
          <w:t>подпункте 1 пункта 1 статьи 25.9</w:t>
        </w:r>
      </w:hyperlink>
      <w:r>
        <w:t xml:space="preserve"> Кодекса, должен удовлетворять следующим требованиям:</w:t>
      </w:r>
      <w:proofErr w:type="gramEnd"/>
    </w:p>
    <w:p w:rsidR="000E6A84" w:rsidRDefault="000E6A84">
      <w:pPr>
        <w:pStyle w:val="ConsPlusNormal"/>
        <w:ind w:firstLine="540"/>
        <w:jc w:val="both"/>
      </w:pPr>
      <w:r>
        <w:t>региональный инвестиционный проект реализуется организацией, у которой на дату подачи заявления о включении в реестр участников региональных инвестиционных проектов (далее - Реестр) отсутствует задолженность по уплате налогов, сборов, а также пеней и штрафов за нарушение законодательства Российской Федерации о налогах и сборах;</w:t>
      </w:r>
    </w:p>
    <w:p w:rsidR="000E6A84" w:rsidRDefault="000E6A84">
      <w:pPr>
        <w:pStyle w:val="ConsPlusNormal"/>
        <w:ind w:firstLine="540"/>
        <w:jc w:val="both"/>
      </w:pPr>
      <w:r>
        <w:t xml:space="preserve">региональный инвестиционный проект реализуется организацией, в отношении которой на дату подачи заявления о включении в Реестр не проводятся процедуры ликвидации либо процедуры, предусмотренные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(банкротстве)".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  <w:outlineLvl w:val="0"/>
      </w:pPr>
      <w:bookmarkStart w:id="1" w:name="P117"/>
      <w:bookmarkEnd w:id="1"/>
      <w:r>
        <w:t>Статья 7.3. Порядок принятия решения о включении (об отказе во включении) организации в Реестр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Омской области от 29.06.2017 N 1981-ОЗ)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  <w:r>
        <w:t xml:space="preserve">1. Уполномоченный орган в соответствии со </w:t>
      </w:r>
      <w:hyperlink r:id="rId37" w:history="1">
        <w:r>
          <w:rPr>
            <w:color w:val="0000FF"/>
          </w:rPr>
          <w:t>статьей 25.11</w:t>
        </w:r>
      </w:hyperlink>
      <w:r>
        <w:t xml:space="preserve"> Кодекса принимает решение о включении (об отказе во включении) организации в Реестр в случае соблюдения (несоблюдения) требований к региональным инвестиционным проектам, установленных </w:t>
      </w:r>
      <w:hyperlink r:id="rId38" w:history="1">
        <w:r>
          <w:rPr>
            <w:color w:val="0000FF"/>
          </w:rPr>
          <w:t>подпунктами 1.1</w:t>
        </w:r>
      </w:hyperlink>
      <w:r>
        <w:t xml:space="preserve">, </w:t>
      </w:r>
      <w:hyperlink r:id="rId39" w:history="1">
        <w:r>
          <w:rPr>
            <w:color w:val="0000FF"/>
          </w:rPr>
          <w:t>2</w:t>
        </w:r>
      </w:hyperlink>
      <w:r>
        <w:t xml:space="preserve">, </w:t>
      </w:r>
      <w:hyperlink r:id="rId40" w:history="1">
        <w:r>
          <w:rPr>
            <w:color w:val="0000FF"/>
          </w:rPr>
          <w:t>4</w:t>
        </w:r>
      </w:hyperlink>
      <w:r>
        <w:t xml:space="preserve">, </w:t>
      </w:r>
      <w:hyperlink r:id="rId41" w:history="1">
        <w:r>
          <w:rPr>
            <w:color w:val="0000FF"/>
          </w:rPr>
          <w:t>5 пункта 1</w:t>
        </w:r>
      </w:hyperlink>
      <w:r>
        <w:t xml:space="preserve">, </w:t>
      </w:r>
      <w:hyperlink r:id="rId42" w:history="1">
        <w:r>
          <w:rPr>
            <w:color w:val="0000FF"/>
          </w:rPr>
          <w:t>пунктом 2 статьи 25.8</w:t>
        </w:r>
      </w:hyperlink>
      <w:r>
        <w:t xml:space="preserve"> Кодекса и </w:t>
      </w:r>
      <w:hyperlink w:anchor="P109" w:history="1">
        <w:r>
          <w:rPr>
            <w:color w:val="0000FF"/>
          </w:rPr>
          <w:t>статьей 7.2</w:t>
        </w:r>
      </w:hyperlink>
      <w:r>
        <w:t xml:space="preserve"> настоящего Закона.</w:t>
      </w:r>
    </w:p>
    <w:p w:rsidR="000E6A84" w:rsidRDefault="000E6A84">
      <w:pPr>
        <w:pStyle w:val="ConsPlusNormal"/>
        <w:ind w:firstLine="540"/>
        <w:jc w:val="both"/>
      </w:pPr>
      <w:r>
        <w:t xml:space="preserve">2. Определение соответствия регионального инвестиционного проекта требованиям, установленным </w:t>
      </w:r>
      <w:hyperlink w:anchor="P109" w:history="1">
        <w:r>
          <w:rPr>
            <w:color w:val="0000FF"/>
          </w:rPr>
          <w:t>статьей 7.2</w:t>
        </w:r>
      </w:hyperlink>
      <w:r>
        <w:t xml:space="preserve"> настоящего Закона, осуществляется уполномоченным органом путем запроса необходимой информации в соответствии с законодательством, в том числе посредством осуществления межведомственного информационного взаимодействия.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  <w:outlineLvl w:val="0"/>
      </w:pPr>
      <w:r>
        <w:t>Статья 7.4. Внесение изменений в сведения, содержащиеся в Реестре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Омской области от 29.06.2017 N 1981-ОЗ)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  <w:r>
        <w:t xml:space="preserve">Решение о внесении изменений в Реестр, не связанных с прекращением статуса участника регионального инвестиционного проекта, принимается уполномоченным органом в порядке, предусмотренном </w:t>
      </w:r>
      <w:hyperlink w:anchor="P117" w:history="1">
        <w:r>
          <w:rPr>
            <w:color w:val="0000FF"/>
          </w:rPr>
          <w:t>статьей 7.3</w:t>
        </w:r>
      </w:hyperlink>
      <w:r>
        <w:t xml:space="preserve"> настоящего Закона, при условии подачи заявления участником регионального инвестиционного проекта, составленного в соответствии с требованиями </w:t>
      </w:r>
      <w:hyperlink r:id="rId44" w:history="1">
        <w:r>
          <w:rPr>
            <w:color w:val="0000FF"/>
          </w:rPr>
          <w:t>пункта 2 статьи 25.12</w:t>
        </w:r>
      </w:hyperlink>
      <w:r>
        <w:t xml:space="preserve"> Кодекса, в уполномоченный орган.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  <w:outlineLvl w:val="0"/>
      </w:pPr>
      <w:r>
        <w:t>Статья 8. Информационное обеспечение инвестиционной деятельности в Омской области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  <w:r>
        <w:t>1. Информационное обеспечение инвестиционной деятельности в Омской области включает в себя:</w:t>
      </w:r>
    </w:p>
    <w:p w:rsidR="000E6A84" w:rsidRDefault="000E6A84">
      <w:pPr>
        <w:pStyle w:val="ConsPlusNormal"/>
        <w:ind w:firstLine="540"/>
        <w:jc w:val="both"/>
      </w:pPr>
      <w:bookmarkStart w:id="2" w:name="P133"/>
      <w:bookmarkEnd w:id="2"/>
      <w:r>
        <w:t>1) размещение в средствах массовой информации (в том числе в информационно-телекоммуникационной сети "Интернет" на специальном портале, посвященном инвестиционной деятельности) сведений о формах государственной поддержки инвесторов, осуществляющих инвестиционную деятельность на территории Омской области, порядке и условиях ее предоставления, производственной инфраструктуре и коммуникациях, иных информационно-аналитических материалов;</w:t>
      </w:r>
    </w:p>
    <w:p w:rsidR="000E6A84" w:rsidRDefault="000E6A8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Омской области от 24.06.2016 N 1890-ОЗ)</w:t>
      </w:r>
    </w:p>
    <w:p w:rsidR="000E6A84" w:rsidRDefault="000E6A84">
      <w:pPr>
        <w:pStyle w:val="ConsPlusNormal"/>
        <w:ind w:firstLine="540"/>
        <w:jc w:val="both"/>
      </w:pPr>
      <w:r>
        <w:t>2) проведение семинаров, выставок, ярмарок, презентаций, форумов и конференций по вопросам осуществления инвестиционной деятельности;</w:t>
      </w:r>
    </w:p>
    <w:p w:rsidR="000E6A84" w:rsidRDefault="000E6A84">
      <w:pPr>
        <w:pStyle w:val="ConsPlusNormal"/>
        <w:ind w:firstLine="540"/>
        <w:jc w:val="both"/>
      </w:pPr>
      <w:r>
        <w:t>3) оказание методической и консультационной помощи инвесторам;</w:t>
      </w:r>
    </w:p>
    <w:p w:rsidR="000E6A84" w:rsidRDefault="000E6A84">
      <w:pPr>
        <w:pStyle w:val="ConsPlusNormal"/>
        <w:ind w:firstLine="540"/>
        <w:jc w:val="both"/>
      </w:pPr>
      <w:r>
        <w:t>4) информирование населения Омской области о планах инвесторов, об использовании новых технологий, о ходе и результатах реализации инвестиционных проектов в Омской области.</w:t>
      </w:r>
    </w:p>
    <w:p w:rsidR="000E6A84" w:rsidRDefault="000E6A84">
      <w:pPr>
        <w:pStyle w:val="ConsPlusNormal"/>
        <w:ind w:firstLine="540"/>
        <w:jc w:val="both"/>
      </w:pPr>
      <w:r>
        <w:t>5) размещение сведений, содержащихся в реестре масштабных инвестиционных проектов, в информационно-телекоммуникационной сети "Интернет" на официальном сайте уполномоченного органа и на специальном портале, посвященном инвестиционной деятельности;</w:t>
      </w:r>
    </w:p>
    <w:p w:rsidR="000E6A84" w:rsidRDefault="000E6A84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Омской области от 25.12.2014 N 1701-ОЗ; в ред. Законов Омской области от 24.06.2016 </w:t>
      </w:r>
      <w:hyperlink r:id="rId47" w:history="1">
        <w:r>
          <w:rPr>
            <w:color w:val="0000FF"/>
          </w:rPr>
          <w:t>N 1890-ОЗ</w:t>
        </w:r>
      </w:hyperlink>
      <w:r>
        <w:t xml:space="preserve">, от 29.06.2017 </w:t>
      </w:r>
      <w:hyperlink r:id="rId48" w:history="1">
        <w:r>
          <w:rPr>
            <w:color w:val="0000FF"/>
          </w:rPr>
          <w:t>N 1981-ОЗ</w:t>
        </w:r>
      </w:hyperlink>
      <w:r>
        <w:t>)</w:t>
      </w:r>
    </w:p>
    <w:p w:rsidR="000E6A84" w:rsidRDefault="000E6A84">
      <w:pPr>
        <w:pStyle w:val="ConsPlusNormal"/>
        <w:ind w:firstLine="540"/>
        <w:jc w:val="both"/>
      </w:pPr>
      <w:r>
        <w:t>6) направление сведений, содержащихся в реестре масштабных инвестиционных проектов, федеральным органам государственной власти, органам исполнительной власти Омской области, органам местного самоуправления Омской области, а также ресурсоснабжающим организациям.</w:t>
      </w:r>
    </w:p>
    <w:p w:rsidR="000E6A84" w:rsidRDefault="000E6A84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Омской области от 25.12.2014 N 1701-ОЗ; в ред. Законов Омской области от 24.06.2016 </w:t>
      </w:r>
      <w:hyperlink r:id="rId50" w:history="1">
        <w:r>
          <w:rPr>
            <w:color w:val="0000FF"/>
          </w:rPr>
          <w:t>N 1890-ОЗ</w:t>
        </w:r>
      </w:hyperlink>
      <w:r>
        <w:t xml:space="preserve">, от 29.06.2017 </w:t>
      </w:r>
      <w:hyperlink r:id="rId51" w:history="1">
        <w:r>
          <w:rPr>
            <w:color w:val="0000FF"/>
          </w:rPr>
          <w:t>N 1981-ОЗ</w:t>
        </w:r>
      </w:hyperlink>
      <w:r>
        <w:t>)</w:t>
      </w:r>
    </w:p>
    <w:p w:rsidR="000E6A84" w:rsidRDefault="000E6A84">
      <w:pPr>
        <w:pStyle w:val="ConsPlusNormal"/>
        <w:ind w:firstLine="540"/>
        <w:jc w:val="both"/>
      </w:pPr>
      <w:r>
        <w:t xml:space="preserve">2. Уполномоченный орган устанавливает требования к составу сведений, указанных в </w:t>
      </w:r>
      <w:hyperlink w:anchor="P133" w:history="1">
        <w:r>
          <w:rPr>
            <w:color w:val="0000FF"/>
          </w:rPr>
          <w:t>подпункте 1 пункта 1</w:t>
        </w:r>
      </w:hyperlink>
      <w:r>
        <w:t xml:space="preserve"> настоящей статьи, подлежащих размещению в средствах массовой информации, а также к порядку, способам и срокам их размещения.</w:t>
      </w:r>
    </w:p>
    <w:p w:rsidR="000E6A84" w:rsidRDefault="000E6A84">
      <w:pPr>
        <w:pStyle w:val="ConsPlusNormal"/>
        <w:ind w:firstLine="540"/>
        <w:jc w:val="both"/>
      </w:pPr>
      <w:r>
        <w:t>Информационное обеспечение инвестиционной деятельности в Омской области осуществляется уполномоченным органом.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  <w:outlineLvl w:val="0"/>
      </w:pPr>
      <w:r>
        <w:t>Статья 9. Взаимодействие инвесторов и органов исполнительной власти Омской области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Омской области от 24.06.2016 N 1890-ОЗ)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  <w:r>
        <w:t>Взаимодействие инвесторов и органов исполнительной власти Омской области по вопросам, связанным с реализацией настоящего Закона, обеспечивает уполномоченный орган в соответствии с законодательством.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  <w:outlineLvl w:val="0"/>
      </w:pPr>
      <w:r>
        <w:t>Статья 10. Заключительные положения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  <w:r>
        <w:t>1. Признать утратившими силу:</w:t>
      </w:r>
    </w:p>
    <w:p w:rsidR="000E6A84" w:rsidRDefault="000E6A84">
      <w:pPr>
        <w:pStyle w:val="ConsPlusNormal"/>
        <w:ind w:firstLine="540"/>
        <w:jc w:val="both"/>
      </w:pPr>
      <w:r>
        <w:t xml:space="preserve">1) </w:t>
      </w:r>
      <w:hyperlink r:id="rId53" w:history="1">
        <w:r>
          <w:rPr>
            <w:color w:val="0000FF"/>
          </w:rPr>
          <w:t>Закон</w:t>
        </w:r>
      </w:hyperlink>
      <w:r>
        <w:t xml:space="preserve"> Омской области от 20 декабря 2004 года N 594-ОЗ "О стимулировании инвестиционной деятельности на территории Омской области" (Ведомости Законодательного Собрания Омской области, 2004, N 4 (41), ст. 2419);</w:t>
      </w:r>
    </w:p>
    <w:p w:rsidR="000E6A84" w:rsidRDefault="000E6A84">
      <w:pPr>
        <w:pStyle w:val="ConsPlusNormal"/>
        <w:ind w:firstLine="540"/>
        <w:jc w:val="both"/>
      </w:pPr>
      <w:r>
        <w:t xml:space="preserve">2) </w:t>
      </w:r>
      <w:hyperlink r:id="rId54" w:history="1">
        <w:r>
          <w:rPr>
            <w:color w:val="0000FF"/>
          </w:rPr>
          <w:t>Закон</w:t>
        </w:r>
      </w:hyperlink>
      <w:r>
        <w:t xml:space="preserve"> Омской области от 28 ноября 2005 года N 692-ОЗ "О внесении изменений в Закон Омской области "О стимулировании инвестиционной деятельности на территории Омской области" (Ведомости Законодательного Собрания Омской области, 2005, N 4 (45), ст. 2744);</w:t>
      </w:r>
    </w:p>
    <w:p w:rsidR="000E6A84" w:rsidRDefault="000E6A84">
      <w:pPr>
        <w:pStyle w:val="ConsPlusNormal"/>
        <w:ind w:firstLine="540"/>
        <w:jc w:val="both"/>
      </w:pPr>
      <w:r>
        <w:t xml:space="preserve">3) </w:t>
      </w:r>
      <w:hyperlink r:id="rId55" w:history="1">
        <w:r>
          <w:rPr>
            <w:color w:val="0000FF"/>
          </w:rPr>
          <w:t>Закон</w:t>
        </w:r>
      </w:hyperlink>
      <w:r>
        <w:t xml:space="preserve"> Омской области от 20 ноября 2006 года N 812-ОЗ "О внесении изменений в Закон Омской области "О стимулировании инвестиционной деятельности на территории Омской области" (Ведомости Законодательного Собрания Омской области, 2006, N 4 (49), ст. 3056);</w:t>
      </w:r>
    </w:p>
    <w:p w:rsidR="000E6A84" w:rsidRDefault="000E6A84">
      <w:pPr>
        <w:pStyle w:val="ConsPlusNormal"/>
        <w:ind w:firstLine="540"/>
        <w:jc w:val="both"/>
      </w:pPr>
      <w:r>
        <w:t xml:space="preserve">4) </w:t>
      </w:r>
      <w:hyperlink r:id="rId56" w:history="1">
        <w:r>
          <w:rPr>
            <w:color w:val="0000FF"/>
          </w:rPr>
          <w:t>Закон</w:t>
        </w:r>
      </w:hyperlink>
      <w:r>
        <w:t xml:space="preserve"> Омской области от 27 июля 2007 года N 950-ОЗ "О внесении изменений в Закон Омской области "О стимулировании инвестиционной деятельности на территории Омской </w:t>
      </w:r>
      <w:r>
        <w:lastRenderedPageBreak/>
        <w:t>области" (Ведомости Законодательного Собрания Омской области, 2007, N 4 (53), ст. 3416);</w:t>
      </w:r>
    </w:p>
    <w:p w:rsidR="000E6A84" w:rsidRDefault="000E6A84">
      <w:pPr>
        <w:pStyle w:val="ConsPlusNormal"/>
        <w:ind w:firstLine="540"/>
        <w:jc w:val="both"/>
      </w:pPr>
      <w:r>
        <w:t xml:space="preserve">5) </w:t>
      </w:r>
      <w:hyperlink r:id="rId57" w:history="1">
        <w:r>
          <w:rPr>
            <w:color w:val="0000FF"/>
          </w:rPr>
          <w:t>Закон</w:t>
        </w:r>
      </w:hyperlink>
      <w:r>
        <w:t xml:space="preserve"> Омской области от 12 марта 2008 года N 1014-ОЗ "О внесении изменений в Закон Омской области "О стимулировании инвестиционной деятельности на территории Омской области" (Ведомости Законодательного Собрания Омской области, 2008, N 1 (56), ст. 3582);</w:t>
      </w:r>
    </w:p>
    <w:p w:rsidR="000E6A84" w:rsidRDefault="000E6A84">
      <w:pPr>
        <w:pStyle w:val="ConsPlusNormal"/>
        <w:ind w:firstLine="540"/>
        <w:jc w:val="both"/>
      </w:pPr>
      <w:r>
        <w:t xml:space="preserve">6) </w:t>
      </w:r>
      <w:hyperlink r:id="rId58" w:history="1">
        <w:r>
          <w:rPr>
            <w:color w:val="0000FF"/>
          </w:rPr>
          <w:t>Закон</w:t>
        </w:r>
      </w:hyperlink>
      <w:r>
        <w:t xml:space="preserve"> Омской области от 6 апреля 2009 года N 1150-ОЗ "О внесении изменений в Закон Омской области "О стимулировании инвестиционной деятельности на территории Омской области" (Ведомости Законодательного Собрания Омской области, 2009, N 1 (60), ст. 3966);</w:t>
      </w:r>
    </w:p>
    <w:p w:rsidR="000E6A84" w:rsidRDefault="000E6A84">
      <w:pPr>
        <w:pStyle w:val="ConsPlusNormal"/>
        <w:ind w:firstLine="540"/>
        <w:jc w:val="both"/>
      </w:pPr>
      <w:r>
        <w:t xml:space="preserve">7) </w:t>
      </w:r>
      <w:hyperlink r:id="rId59" w:history="1">
        <w:r>
          <w:rPr>
            <w:color w:val="0000FF"/>
          </w:rPr>
          <w:t>Закон</w:t>
        </w:r>
      </w:hyperlink>
      <w:r>
        <w:t xml:space="preserve"> Омской области от 19 ноября 2010 года N 1306-ОЗ "О внесении изменений в Закон Омской области "О стимулировании инвестиционной деятельности на территории Омской области" (Ведомости Законодательного Собрания Омской области, 2010, N 5 (68), ст. 4424).</w:t>
      </w:r>
    </w:p>
    <w:p w:rsidR="000E6A84" w:rsidRDefault="000E6A84">
      <w:pPr>
        <w:pStyle w:val="ConsPlusNormal"/>
        <w:ind w:firstLine="540"/>
        <w:jc w:val="both"/>
      </w:pPr>
      <w:r>
        <w:t xml:space="preserve">2. В Законе Омской области от 24 ноября 2008 года N 1106-ОЗ "Об установлении пониженной ставки налога на прибыль организаций" (Ведомости Законодательного Собрания Омской области, 2008, N 3 (58), ст. 3858; Омский вестник, 2012, 10 февраля, N 6) </w:t>
      </w:r>
      <w:hyperlink r:id="rId60" w:history="1">
        <w:r>
          <w:rPr>
            <w:color w:val="0000FF"/>
          </w:rPr>
          <w:t>пункт 2 статьи 2</w:t>
        </w:r>
      </w:hyperlink>
      <w:r>
        <w:t xml:space="preserve"> исключить.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  <w:outlineLvl w:val="0"/>
      </w:pPr>
      <w:r>
        <w:t>Статья 11. Вступление в силу настоящего Закона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  <w:r>
        <w:t>Настоящий Закон вступает в силу с 1 января 2013 года.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jc w:val="right"/>
      </w:pPr>
      <w:r>
        <w:t>Губернатор Омской области</w:t>
      </w:r>
    </w:p>
    <w:p w:rsidR="000E6A84" w:rsidRDefault="000E6A84">
      <w:pPr>
        <w:pStyle w:val="ConsPlusNormal"/>
        <w:jc w:val="right"/>
      </w:pPr>
      <w:r>
        <w:t>В.И.НАЗАРОВ</w:t>
      </w:r>
    </w:p>
    <w:p w:rsidR="000E6A84" w:rsidRDefault="000E6A84">
      <w:pPr>
        <w:pStyle w:val="ConsPlusNormal"/>
      </w:pPr>
      <w:r>
        <w:t>г. Омск</w:t>
      </w:r>
    </w:p>
    <w:p w:rsidR="000E6A84" w:rsidRDefault="000E6A84">
      <w:pPr>
        <w:pStyle w:val="ConsPlusNormal"/>
      </w:pPr>
      <w:r>
        <w:t>11 декабря 2012 года</w:t>
      </w:r>
    </w:p>
    <w:p w:rsidR="000E6A84" w:rsidRDefault="000E6A84">
      <w:pPr>
        <w:pStyle w:val="ConsPlusNormal"/>
      </w:pPr>
      <w:r>
        <w:t>N 1497-ОЗ</w:t>
      </w: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ind w:firstLine="540"/>
        <w:jc w:val="both"/>
      </w:pPr>
    </w:p>
    <w:p w:rsidR="000E6A84" w:rsidRDefault="000E6A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8A7" w:rsidRDefault="006B68A7">
      <w:bookmarkStart w:id="3" w:name="_GoBack"/>
      <w:bookmarkEnd w:id="3"/>
    </w:p>
    <w:sectPr w:rsidR="006B68A7" w:rsidSect="0097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84"/>
    <w:rsid w:val="000E6A84"/>
    <w:rsid w:val="006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571B6EC9D7028453A3E5E107043896FA49395A1CC10B64413FE6514A279E0BE564D70C56855E7E22E2F872d9zDF" TargetMode="External"/><Relationship Id="rId18" Type="http://schemas.openxmlformats.org/officeDocument/2006/relationships/hyperlink" Target="consultantplus://offline/ref=E2571B6EC9D7028453A3E5E107043896FA49395A1CC00560453AE6514A279E0BE564D70C56855E7E22E2F873d9z7F" TargetMode="External"/><Relationship Id="rId26" Type="http://schemas.openxmlformats.org/officeDocument/2006/relationships/hyperlink" Target="consultantplus://offline/ref=E2571B6EC9D7028453A3E5E107043896FA49395A1CC00560453AE6514A279E0BE564D70C56855E7E22E2F873d9z0F" TargetMode="External"/><Relationship Id="rId39" Type="http://schemas.openxmlformats.org/officeDocument/2006/relationships/hyperlink" Target="consultantplus://offline/ref=E2571B6EC9D7028453A3FBEC1168679CFA4067541AC609311B6DE0061577985EA524D15A12C7d5z1F" TargetMode="External"/><Relationship Id="rId21" Type="http://schemas.openxmlformats.org/officeDocument/2006/relationships/hyperlink" Target="consultantplus://offline/ref=E2571B6EC9D7028453A3E5E107043896FA49395A1CC10B64413FE6514A279E0BE564D70C56855E7E22E2F872d9zDF" TargetMode="External"/><Relationship Id="rId34" Type="http://schemas.openxmlformats.org/officeDocument/2006/relationships/hyperlink" Target="consultantplus://offline/ref=E2571B6EC9D7028453A3FBEC1168679CFA4067541AC609311B6DE0061577985EA524D15B12C1d5z1F" TargetMode="External"/><Relationship Id="rId42" Type="http://schemas.openxmlformats.org/officeDocument/2006/relationships/hyperlink" Target="consultantplus://offline/ref=E2571B6EC9D7028453A3FBEC1168679CFA4067541AC609311B6DE0061577985EA524D15B13C8d5z0F" TargetMode="External"/><Relationship Id="rId47" Type="http://schemas.openxmlformats.org/officeDocument/2006/relationships/hyperlink" Target="consultantplus://offline/ref=E2571B6EC9D7028453A3E5E107043896FA49395A1CC00560453AE6514A279E0BE564D70C56855E7E22E2F870d9z5F" TargetMode="External"/><Relationship Id="rId50" Type="http://schemas.openxmlformats.org/officeDocument/2006/relationships/hyperlink" Target="consultantplus://offline/ref=E2571B6EC9D7028453A3E5E107043896FA49395A1CC00560453AE6514A279E0BE564D70C56855E7E22E2F870d9z5F" TargetMode="External"/><Relationship Id="rId55" Type="http://schemas.openxmlformats.org/officeDocument/2006/relationships/hyperlink" Target="consultantplus://offline/ref=E2571B6EC9D7028453A3E5E107043896FA49395A1EC002674432BB5B427E9209dEz2F" TargetMode="External"/><Relationship Id="rId7" Type="http://schemas.openxmlformats.org/officeDocument/2006/relationships/hyperlink" Target="consultantplus://offline/ref=E2571B6EC9D7028453A3E5E107043896FA49395A14C0076E4132BB5B427E9209E26B881B51CC527F22E2F8d7z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571B6EC9D7028453A3E5E107043896FA49395A1CC00560453AE6514A279E0BE564D70C56855E7E22E2F873d9z5F" TargetMode="External"/><Relationship Id="rId20" Type="http://schemas.openxmlformats.org/officeDocument/2006/relationships/hyperlink" Target="consultantplus://offline/ref=E2571B6EC9D7028453A3E5E107043896FA49395A14C0076E4132BB5B427E9209E26B881B51CC527F22E2F9d7z1F" TargetMode="External"/><Relationship Id="rId29" Type="http://schemas.openxmlformats.org/officeDocument/2006/relationships/hyperlink" Target="consultantplus://offline/ref=E2571B6EC9D7028453A3E5E107043896FA49395A1CC10B64413FE6514A279E0BE564D70C56855E7E22E2F872d9zDF" TargetMode="External"/><Relationship Id="rId41" Type="http://schemas.openxmlformats.org/officeDocument/2006/relationships/hyperlink" Target="consultantplus://offline/ref=E2571B6EC9D7028453A3FBEC1168679CFA4067541AC609311B6DE0061577985EA524D15A12C6d5z3F" TargetMode="External"/><Relationship Id="rId54" Type="http://schemas.openxmlformats.org/officeDocument/2006/relationships/hyperlink" Target="consultantplus://offline/ref=E2571B6EC9D7028453A3E5E107043896FA49395A1FC600644332BB5B427E9209dEz2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71B6EC9D7028453A3E5E107043896FA49395A14C90A6E4132BB5B427E9209E26B881B51CC527F22E2F8d7zBF" TargetMode="External"/><Relationship Id="rId11" Type="http://schemas.openxmlformats.org/officeDocument/2006/relationships/hyperlink" Target="consultantplus://offline/ref=E2571B6EC9D7028453A3E5E107043896FA49395A1CC00560453AE6514A279E0BE564D70C56855E7E22E2F872d9zCF" TargetMode="External"/><Relationship Id="rId24" Type="http://schemas.openxmlformats.org/officeDocument/2006/relationships/hyperlink" Target="consultantplus://offline/ref=E2571B6EC9D7028453A3E5E107043896FA49395A1CC10B64413FE6514A279E0BE564D70C56855E7E22E2F872d9zDF" TargetMode="External"/><Relationship Id="rId32" Type="http://schemas.openxmlformats.org/officeDocument/2006/relationships/hyperlink" Target="consultantplus://offline/ref=E2571B6EC9D7028453A3E5E107043896FA49395A1CC10B64413FE6514A279E0BE564D70C56855E7E22E2F873d9z4F" TargetMode="External"/><Relationship Id="rId37" Type="http://schemas.openxmlformats.org/officeDocument/2006/relationships/hyperlink" Target="consultantplus://offline/ref=E2571B6EC9D7028453A3FBEC1168679CFA4067541AC609311B6DE0061577985EA524D15A12C8d5zBF" TargetMode="External"/><Relationship Id="rId40" Type="http://schemas.openxmlformats.org/officeDocument/2006/relationships/hyperlink" Target="consultantplus://offline/ref=E2571B6EC9D7028453A3FBEC1168679CFA4067541AC609311B6DE0061577985EA524D15A12C7d5z4F" TargetMode="External"/><Relationship Id="rId45" Type="http://schemas.openxmlformats.org/officeDocument/2006/relationships/hyperlink" Target="consultantplus://offline/ref=E2571B6EC9D7028453A3E5E107043896FA49395A1CC00560453AE6514A279E0BE564D70C56855E7E22E2F870d9z4F" TargetMode="External"/><Relationship Id="rId53" Type="http://schemas.openxmlformats.org/officeDocument/2006/relationships/hyperlink" Target="consultantplus://offline/ref=E2571B6EC9D7028453A3E5E107043896FA49395A18C402674632BB5B427E9209dEz2F" TargetMode="External"/><Relationship Id="rId58" Type="http://schemas.openxmlformats.org/officeDocument/2006/relationships/hyperlink" Target="consultantplus://offline/ref=E2571B6EC9D7028453A3E5E107043896FA49395A19C200614732BB5B427E9209dEz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571B6EC9D7028453A3E5E107043896FA49395A14C90A6E4132BB5B427E9209E26B881B51CC527F22E2F8d7zBF" TargetMode="External"/><Relationship Id="rId23" Type="http://schemas.openxmlformats.org/officeDocument/2006/relationships/hyperlink" Target="consultantplus://offline/ref=E2571B6EC9D7028453A3E5E107043896FA49395A1CC10B64413FE6514A279E0BE564D70C56855E7E22E2F872d9zDF" TargetMode="External"/><Relationship Id="rId28" Type="http://schemas.openxmlformats.org/officeDocument/2006/relationships/hyperlink" Target="consultantplus://offline/ref=E2571B6EC9D7028453A3E5E107043896FA49395A1CC00560453AE6514A279E0BE564D70C56855E7E22E2F873d9zCF" TargetMode="External"/><Relationship Id="rId36" Type="http://schemas.openxmlformats.org/officeDocument/2006/relationships/hyperlink" Target="consultantplus://offline/ref=E2571B6EC9D7028453A3E5E107043896FA49395A1CC10B64413FE6514A279E0BE564D70C56855E7E22E2F873d9z1F" TargetMode="External"/><Relationship Id="rId49" Type="http://schemas.openxmlformats.org/officeDocument/2006/relationships/hyperlink" Target="consultantplus://offline/ref=E2571B6EC9D7028453A3E5E107043896FA49395A14C0076E4132BB5B427E9209E26B881B51CC527F22E2FAd7z5F" TargetMode="External"/><Relationship Id="rId57" Type="http://schemas.openxmlformats.org/officeDocument/2006/relationships/hyperlink" Target="consultantplus://offline/ref=E2571B6EC9D7028453A3E5E107043896FA49395A1EC50B624632BB5B427E9209dEz2F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E2571B6EC9D7028453A3E5E107043896FA49395A1CC10B64413FE6514A279E0BE564D70C56855E7E22E2F872d9zCF" TargetMode="External"/><Relationship Id="rId19" Type="http://schemas.openxmlformats.org/officeDocument/2006/relationships/hyperlink" Target="consultantplus://offline/ref=E2571B6EC9D7028453A3E5E107043896FA49395A1CC10B64413FE6514A279E0BE564D70C56855E7E22E2F872d9zDF" TargetMode="External"/><Relationship Id="rId31" Type="http://schemas.openxmlformats.org/officeDocument/2006/relationships/hyperlink" Target="consultantplus://offline/ref=E2571B6EC9D7028453A3E5E107043896FA49395A1CC10B64413FE6514A279E0BE564D70C56855E7E22E2F872d9zDF" TargetMode="External"/><Relationship Id="rId44" Type="http://schemas.openxmlformats.org/officeDocument/2006/relationships/hyperlink" Target="consultantplus://offline/ref=E2571B6EC9D7028453A3FBEC1168679CFA4067541AC609311B6DE0061577985EA524D15A1DC0d5z5F" TargetMode="External"/><Relationship Id="rId52" Type="http://schemas.openxmlformats.org/officeDocument/2006/relationships/hyperlink" Target="consultantplus://offline/ref=E2571B6EC9D7028453A3E5E107043896FA49395A1CC00560453AE6514A279E0BE564D70C56855E7E22E2F870d9z6F" TargetMode="External"/><Relationship Id="rId60" Type="http://schemas.openxmlformats.org/officeDocument/2006/relationships/hyperlink" Target="consultantplus://offline/ref=E2571B6EC9D7028453A3E5E107043896FA49395A1BC307674F32BB5B427E9209E26B881B51CC527F22E2F9d7z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571B6EC9D7028453A3E5E107043896FA49395A1CC10B64413FE6514A279E0BE564D70C56855E7E22E2F872d9z3F" TargetMode="External"/><Relationship Id="rId14" Type="http://schemas.openxmlformats.org/officeDocument/2006/relationships/hyperlink" Target="consultantplus://offline/ref=E2571B6EC9D7028453A3E5E107043896FA49395A1CC00560453AE6514A279E0BE564D70C56855E7E22E2F872d9zDF" TargetMode="External"/><Relationship Id="rId22" Type="http://schemas.openxmlformats.org/officeDocument/2006/relationships/hyperlink" Target="consultantplus://offline/ref=E2571B6EC9D7028453A3E5E107043896FA49395A1CC10B64413FE6514A279E0BE564D70C56855E7E22E2F872d9zDF" TargetMode="External"/><Relationship Id="rId27" Type="http://schemas.openxmlformats.org/officeDocument/2006/relationships/hyperlink" Target="consultantplus://offline/ref=E2571B6EC9D7028453A3E5E107043896FA49395A1CC10B64413FE6514A279E0BE564D70C56855E7E22E2F872d9zDF" TargetMode="External"/><Relationship Id="rId30" Type="http://schemas.openxmlformats.org/officeDocument/2006/relationships/hyperlink" Target="consultantplus://offline/ref=E2571B6EC9D7028453A3E5E107043896FA49395A1CC10B64413FE6514A279E0BE564D70C56855E7E22E2F872d9zDF" TargetMode="External"/><Relationship Id="rId35" Type="http://schemas.openxmlformats.org/officeDocument/2006/relationships/hyperlink" Target="consultantplus://offline/ref=E2571B6EC9D7028453A3FBEC1168679CFA4066531EC809311B6DE00615d7z7F" TargetMode="External"/><Relationship Id="rId43" Type="http://schemas.openxmlformats.org/officeDocument/2006/relationships/hyperlink" Target="consultantplus://offline/ref=E2571B6EC9D7028453A3E5E107043896FA49395A1CC10B64413FE6514A279E0BE564D70C56855E7E22E2F873d9zCF" TargetMode="External"/><Relationship Id="rId48" Type="http://schemas.openxmlformats.org/officeDocument/2006/relationships/hyperlink" Target="consultantplus://offline/ref=E2571B6EC9D7028453A3E5E107043896FA49395A1CC10B64413FE6514A279E0BE564D70C56855E7E22E2F872d9zDF" TargetMode="External"/><Relationship Id="rId56" Type="http://schemas.openxmlformats.org/officeDocument/2006/relationships/hyperlink" Target="consultantplus://offline/ref=E2571B6EC9D7028453A3E5E107043896FA49395A1EC303664732BB5B427E9209dEz2F" TargetMode="External"/><Relationship Id="rId8" Type="http://schemas.openxmlformats.org/officeDocument/2006/relationships/hyperlink" Target="consultantplus://offline/ref=E2571B6EC9D7028453A3E5E107043896FA49395A1CC00560453AE6514A279E0BE564D70C56855E7E22E2F872d9z3F" TargetMode="External"/><Relationship Id="rId51" Type="http://schemas.openxmlformats.org/officeDocument/2006/relationships/hyperlink" Target="consultantplus://offline/ref=E2571B6EC9D7028453A3E5E107043896FA49395A1CC10B64413FE6514A279E0BE564D70C56855E7E22E2F872d9zD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571B6EC9D7028453A3E5E107043896FA49395A14C0076E4132BB5B427E9209E26B881B51CC527F22E2F8d7zAF" TargetMode="External"/><Relationship Id="rId17" Type="http://schemas.openxmlformats.org/officeDocument/2006/relationships/hyperlink" Target="consultantplus://offline/ref=E2571B6EC9D7028453A3E5E107043896FA49395A1CC00560453AE6514A279E0BE564D70C56855E7E22E2F873d9z6F" TargetMode="External"/><Relationship Id="rId25" Type="http://schemas.openxmlformats.org/officeDocument/2006/relationships/hyperlink" Target="consultantplus://offline/ref=E2571B6EC9D7028453A3FBEC1168679CFA4066531EC809311B6DE00615d7z7F" TargetMode="External"/><Relationship Id="rId33" Type="http://schemas.openxmlformats.org/officeDocument/2006/relationships/hyperlink" Target="consultantplus://offline/ref=E2571B6EC9D7028453A3FBEC1168679CFA4067541AC609311B6DE0061577985EA524D15A12C5d5z5F" TargetMode="External"/><Relationship Id="rId38" Type="http://schemas.openxmlformats.org/officeDocument/2006/relationships/hyperlink" Target="consultantplus://offline/ref=E2571B6EC9D7028453A3FBEC1168679CFA4067541AC609311B6DE0061577985EA524D15B13C9d5zBF" TargetMode="External"/><Relationship Id="rId46" Type="http://schemas.openxmlformats.org/officeDocument/2006/relationships/hyperlink" Target="consultantplus://offline/ref=E2571B6EC9D7028453A3E5E107043896FA49395A14C0076E4132BB5B427E9209E26B881B51CC527F22E2FAd7z7F" TargetMode="External"/><Relationship Id="rId59" Type="http://schemas.openxmlformats.org/officeDocument/2006/relationships/hyperlink" Target="consultantplus://offline/ref=E2571B6EC9D7028453A3E5E107043896FA49395A18C305604032BB5B427E9209dE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Didkovskiy</dc:creator>
  <cp:lastModifiedBy>Didkovskiy</cp:lastModifiedBy>
  <cp:revision>1</cp:revision>
  <dcterms:created xsi:type="dcterms:W3CDTF">2017-09-14T05:51:00Z</dcterms:created>
  <dcterms:modified xsi:type="dcterms:W3CDTF">2017-09-14T05:51:00Z</dcterms:modified>
</cp:coreProperties>
</file>